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37" w:rsidRDefault="00A46237" w:rsidP="00A46237">
      <w:pPr>
        <w:jc w:val="center"/>
        <w:rPr>
          <w:b/>
          <w:lang w:val="id-ID"/>
        </w:rPr>
      </w:pPr>
      <w:r w:rsidRPr="00A46237">
        <w:rPr>
          <w:b/>
        </w:rPr>
        <w:t>PENGARUH DIMENSI DIMENSI EMPOWERMENT TERHADAP KINERJA KARYAWAN PADA PT DJINAWI GRESIK</w:t>
      </w:r>
    </w:p>
    <w:p w:rsidR="00A46237" w:rsidRDefault="00A46237" w:rsidP="00A46237">
      <w:pPr>
        <w:rPr>
          <w:b/>
          <w:lang w:val="id-ID"/>
        </w:rPr>
      </w:pPr>
    </w:p>
    <w:p w:rsidR="00A46237" w:rsidRDefault="00A46237" w:rsidP="00A46237">
      <w:pPr>
        <w:rPr>
          <w:lang w:val="id-ID"/>
        </w:rPr>
      </w:pPr>
      <w:r>
        <w:rPr>
          <w:lang w:val="id-ID"/>
        </w:rPr>
        <w:t>Heri Kusairi, SE,.MM</w:t>
      </w:r>
    </w:p>
    <w:p w:rsidR="00A46237" w:rsidRDefault="00A46237" w:rsidP="00A46237">
      <w:pPr>
        <w:rPr>
          <w:lang w:val="id-ID"/>
        </w:rPr>
      </w:pPr>
      <w:r>
        <w:rPr>
          <w:lang w:val="id-ID"/>
        </w:rPr>
        <w:t>Universitas Bhayangkara</w:t>
      </w:r>
    </w:p>
    <w:p w:rsidR="00A46237" w:rsidRPr="00A46237" w:rsidRDefault="00A46237" w:rsidP="00A46237">
      <w:pPr>
        <w:rPr>
          <w:lang w:val="id-ID"/>
        </w:rPr>
      </w:pPr>
      <w:r>
        <w:rPr>
          <w:lang w:val="id-ID"/>
        </w:rPr>
        <w:t xml:space="preserve">Surabaya </w:t>
      </w:r>
    </w:p>
    <w:p w:rsidR="00A46237" w:rsidRDefault="00A46237" w:rsidP="00A46237">
      <w:pPr>
        <w:jc w:val="center"/>
        <w:rPr>
          <w:b/>
          <w:lang w:val="id-ID"/>
        </w:rPr>
      </w:pPr>
    </w:p>
    <w:p w:rsidR="00A46237" w:rsidRDefault="00A46237" w:rsidP="00A46237">
      <w:pPr>
        <w:jc w:val="center"/>
        <w:rPr>
          <w:b/>
          <w:lang w:val="id-ID"/>
        </w:rPr>
      </w:pPr>
    </w:p>
    <w:p w:rsidR="00A46237" w:rsidRPr="00827530" w:rsidRDefault="00A46237" w:rsidP="00A46237">
      <w:pPr>
        <w:rPr>
          <w:b/>
        </w:rPr>
      </w:pPr>
      <w:r w:rsidRPr="00827530">
        <w:rPr>
          <w:b/>
        </w:rPr>
        <w:t>ABSTRAK</w:t>
      </w:r>
    </w:p>
    <w:p w:rsidR="00A46237" w:rsidRDefault="00A46237" w:rsidP="00A46237">
      <w:pPr>
        <w:jc w:val="center"/>
        <w:rPr>
          <w:b/>
          <w:sz w:val="28"/>
          <w:szCs w:val="28"/>
        </w:rPr>
      </w:pPr>
    </w:p>
    <w:p w:rsidR="00A46237" w:rsidRPr="00044F1F" w:rsidRDefault="00A46237" w:rsidP="00044F1F">
      <w:pPr>
        <w:jc w:val="both"/>
        <w:rPr>
          <w:lang w:val="id-ID"/>
        </w:rPr>
      </w:pPr>
      <w:proofErr w:type="gramStart"/>
      <w:r>
        <w:t xml:space="preserve">Perkembangan situasi persaingan bisnis yang senantiasa berubah, menuntut perusahaan untuk melakukan langkah efisiensi dan efektifitas agar memiliki </w:t>
      </w:r>
      <w:r w:rsidR="00044F1F">
        <w:t>keunggulan bersaing.</w:t>
      </w:r>
      <w:proofErr w:type="gramEnd"/>
      <w:r w:rsidR="00044F1F">
        <w:t xml:space="preserve"> </w:t>
      </w:r>
      <w:r w:rsidR="00044F1F">
        <w:rPr>
          <w:lang w:val="id-ID"/>
        </w:rPr>
        <w:t>perusahaan</w:t>
      </w:r>
      <w:r>
        <w:t xml:space="preserve"> </w:t>
      </w:r>
      <w:r w:rsidR="00044F1F">
        <w:t xml:space="preserve">yang bergerak dibidang </w:t>
      </w:r>
      <w:r w:rsidR="00044F1F">
        <w:rPr>
          <w:lang w:val="id-ID"/>
        </w:rPr>
        <w:t xml:space="preserve">nya </w:t>
      </w:r>
      <w:r>
        <w:t xml:space="preserve">memfokuskan diri untuk mengoptimalkan aset sumber daya manusianya dengan menerapkan </w:t>
      </w:r>
      <w:r w:rsidR="00044F1F">
        <w:rPr>
          <w:lang w:val="id-ID"/>
        </w:rPr>
        <w:t xml:space="preserve">program pengembangan dan pelatihan karyawan terhadap kebudayaan perusahaan </w:t>
      </w:r>
      <w:r>
        <w:t>agar dapat berhasil dalam persaingan.</w:t>
      </w:r>
    </w:p>
    <w:p w:rsidR="00044F1F" w:rsidRDefault="00044F1F" w:rsidP="00044F1F">
      <w:pPr>
        <w:jc w:val="both"/>
        <w:rPr>
          <w:lang w:val="id-ID"/>
        </w:rPr>
      </w:pPr>
      <w:r>
        <w:t>Penerapan</w:t>
      </w:r>
      <w:r w:rsidRPr="00044F1F">
        <w:rPr>
          <w:lang w:val="id-ID"/>
        </w:rPr>
        <w:t xml:space="preserve"> </w:t>
      </w:r>
      <w:r>
        <w:rPr>
          <w:lang w:val="id-ID"/>
        </w:rPr>
        <w:t>program pengembangan dan pelatihan karyawan terhadap kebudayaan perusahaan</w:t>
      </w:r>
    </w:p>
    <w:p w:rsidR="00A46237" w:rsidRPr="00044F1F" w:rsidRDefault="00A46237" w:rsidP="00044F1F">
      <w:pPr>
        <w:jc w:val="both"/>
        <w:rPr>
          <w:lang w:val="id-ID"/>
        </w:rPr>
      </w:pPr>
      <w:r w:rsidRPr="007225E1">
        <w:rPr>
          <w:i/>
        </w:rPr>
        <w:t xml:space="preserve"> </w:t>
      </w:r>
      <w:proofErr w:type="gramStart"/>
      <w:r w:rsidR="00044F1F">
        <w:t>Tersebut</w:t>
      </w:r>
      <w:r w:rsidR="00044F1F">
        <w:rPr>
          <w:lang w:val="id-ID"/>
        </w:rPr>
        <w:t>.</w:t>
      </w:r>
      <w:proofErr w:type="gramEnd"/>
      <w:r>
        <w:t xml:space="preserve"> </w:t>
      </w:r>
      <w:proofErr w:type="gramStart"/>
      <w:r>
        <w:t>akan</w:t>
      </w:r>
      <w:proofErr w:type="gramEnd"/>
      <w:r>
        <w:t xml:space="preserve"> dapat berlangsung dengan bai</w:t>
      </w:r>
      <w:r w:rsidR="00044F1F">
        <w:rPr>
          <w:lang w:val="id-ID"/>
        </w:rPr>
        <w:t>k jika perusahaan dapat melaksanakan dengan secara terus menerus.</w:t>
      </w:r>
    </w:p>
    <w:p w:rsidR="00A46237" w:rsidRDefault="00A46237" w:rsidP="00044F1F">
      <w:pPr>
        <w:jc w:val="both"/>
      </w:pPr>
    </w:p>
    <w:p w:rsidR="008D4F33" w:rsidRDefault="00A46237" w:rsidP="00044F1F">
      <w:pPr>
        <w:jc w:val="both"/>
        <w:rPr>
          <w:lang w:val="id-ID"/>
        </w:rPr>
      </w:pPr>
      <w:r>
        <w:rPr>
          <w:lang w:val="id-ID"/>
        </w:rPr>
        <w:t xml:space="preserve">Kata </w:t>
      </w:r>
      <w:r w:rsidR="00044F1F">
        <w:rPr>
          <w:lang w:val="id-ID"/>
        </w:rPr>
        <w:t>Kunci : Arti,program pengembangan dan pelatihan karyawan terhadap kebudayaan perusahaan</w:t>
      </w:r>
    </w:p>
    <w:p w:rsidR="008D4F33" w:rsidRDefault="008D4F33" w:rsidP="00044F1F">
      <w:pPr>
        <w:jc w:val="both"/>
        <w:rPr>
          <w:lang w:val="id-ID"/>
        </w:rPr>
      </w:pPr>
    </w:p>
    <w:p w:rsidR="008D4F33" w:rsidRDefault="008D4F33" w:rsidP="008D4F33">
      <w:pPr>
        <w:rPr>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8D4F33" w:rsidRDefault="008D4F33" w:rsidP="008D4F33">
      <w:pPr>
        <w:rPr>
          <w:b/>
          <w:lang w:val="id-ID"/>
        </w:rPr>
      </w:pPr>
    </w:p>
    <w:p w:rsidR="00C35A0D" w:rsidRDefault="00C35A0D" w:rsidP="008D4F33">
      <w:pPr>
        <w:rPr>
          <w:rFonts w:asciiTheme="minorHAnsi" w:hAnsiTheme="minorHAnsi"/>
          <w:b/>
          <w:lang w:val="id-ID"/>
        </w:rPr>
      </w:pPr>
    </w:p>
    <w:p w:rsidR="00A46237" w:rsidRPr="008D4F33" w:rsidRDefault="00A46237" w:rsidP="008D4F33">
      <w:pPr>
        <w:rPr>
          <w:rFonts w:asciiTheme="minorHAnsi" w:hAnsiTheme="minorHAnsi"/>
          <w:lang w:val="id-ID"/>
        </w:rPr>
      </w:pPr>
      <w:r w:rsidRPr="008D4F33">
        <w:rPr>
          <w:rFonts w:asciiTheme="minorHAnsi" w:hAnsiTheme="minorHAnsi"/>
          <w:b/>
        </w:rPr>
        <w:t>ABSTRACT</w:t>
      </w:r>
    </w:p>
    <w:p w:rsidR="00A46237" w:rsidRPr="008D4F33" w:rsidRDefault="00A46237" w:rsidP="00A46237">
      <w:pPr>
        <w:rPr>
          <w:rFonts w:asciiTheme="minorHAnsi" w:hAnsiTheme="minorHAnsi"/>
        </w:rPr>
      </w:pPr>
    </w:p>
    <w:p w:rsidR="00A46237" w:rsidRPr="008D4F33" w:rsidRDefault="00A46237" w:rsidP="00A46237">
      <w:pPr>
        <w:rPr>
          <w:rFonts w:asciiTheme="minorHAnsi" w:hAnsiTheme="minorHAnsi"/>
        </w:rPr>
      </w:pPr>
      <w:r w:rsidRPr="008D4F33">
        <w:rPr>
          <w:rFonts w:asciiTheme="minorHAnsi" w:hAnsiTheme="minorHAnsi"/>
        </w:rPr>
        <w:tab/>
      </w:r>
    </w:p>
    <w:p w:rsidR="00A46237" w:rsidRPr="008D4F33" w:rsidRDefault="00A46237" w:rsidP="00A46237">
      <w:pPr>
        <w:rPr>
          <w:rFonts w:asciiTheme="minorHAnsi" w:hAnsiTheme="minorHAnsi"/>
        </w:rPr>
      </w:pPr>
      <w:r w:rsidRPr="008D4F33">
        <w:rPr>
          <w:rFonts w:asciiTheme="minorHAnsi" w:hAnsiTheme="minorHAnsi"/>
        </w:rPr>
        <w:tab/>
        <w:t>The development of business circumtances that always changes, leads companies to have competitive advantages in efficiency and effectivity. PT. Djinawi is a self-focused contractor company in optimalizing its human resources assets by adapting the empowerment to be successful in market competition.</w:t>
      </w:r>
    </w:p>
    <w:p w:rsidR="00A46237" w:rsidRPr="008D4F33" w:rsidRDefault="00A46237" w:rsidP="00A46237">
      <w:pPr>
        <w:rPr>
          <w:rFonts w:asciiTheme="minorHAnsi" w:hAnsiTheme="minorHAnsi"/>
        </w:rPr>
      </w:pPr>
      <w:r w:rsidRPr="008D4F33">
        <w:rPr>
          <w:rFonts w:asciiTheme="minorHAnsi" w:hAnsiTheme="minorHAnsi"/>
        </w:rPr>
        <w:tab/>
        <w:t xml:space="preserve">Such adapting of empowerment is viewed from four psychological empowerment dimensions that had been introduced by Spreitzer. Those foour dimensions are meaning, competence, self-determination, and impact. If all of these four dimensions, e.g., meaning, </w:t>
      </w:r>
      <w:r w:rsidRPr="008D4F33">
        <w:rPr>
          <w:rFonts w:asciiTheme="minorHAnsi" w:hAnsiTheme="minorHAnsi"/>
        </w:rPr>
        <w:lastRenderedPageBreak/>
        <w:t xml:space="preserve">competence, self-determination, and impact </w:t>
      </w:r>
      <w:proofErr w:type="gramStart"/>
      <w:r w:rsidRPr="008D4F33">
        <w:rPr>
          <w:rFonts w:asciiTheme="minorHAnsi" w:hAnsiTheme="minorHAnsi"/>
        </w:rPr>
        <w:t>is</w:t>
      </w:r>
      <w:proofErr w:type="gramEnd"/>
      <w:r w:rsidRPr="008D4F33">
        <w:rPr>
          <w:rFonts w:asciiTheme="minorHAnsi" w:hAnsiTheme="minorHAnsi"/>
        </w:rPr>
        <w:t xml:space="preserve"> felt by employees, then the empowerment process will go through in good condition.</w:t>
      </w:r>
    </w:p>
    <w:p w:rsidR="00A46237" w:rsidRPr="008D4F33" w:rsidRDefault="00A46237" w:rsidP="00A46237">
      <w:pPr>
        <w:rPr>
          <w:rFonts w:asciiTheme="minorHAnsi" w:hAnsiTheme="minorHAnsi"/>
        </w:rPr>
      </w:pPr>
      <w:r w:rsidRPr="008D4F33">
        <w:rPr>
          <w:rFonts w:asciiTheme="minorHAnsi" w:hAnsiTheme="minorHAnsi"/>
        </w:rPr>
        <w:tab/>
        <w:t>This research used a holistic single case study, by using the technique of data collection by interview, direct-observation, and internal data of company. For the needs of mapping, a pra-case study had been carried out.</w:t>
      </w:r>
    </w:p>
    <w:p w:rsidR="00A46237" w:rsidRPr="008D4F33" w:rsidRDefault="00A46237" w:rsidP="00A46237">
      <w:pPr>
        <w:rPr>
          <w:rFonts w:asciiTheme="minorHAnsi" w:hAnsiTheme="minorHAnsi"/>
        </w:rPr>
      </w:pPr>
      <w:r w:rsidRPr="008D4F33">
        <w:rPr>
          <w:rFonts w:asciiTheme="minorHAnsi" w:hAnsiTheme="minorHAnsi"/>
        </w:rPr>
        <w:tab/>
        <w:t xml:space="preserve">From this research, it revealed that the adapting of empowerment can go through well, which viewed from the four dimensions, e.g, meaning, competence, self-determination, and impact that </w:t>
      </w:r>
      <w:proofErr w:type="gramStart"/>
      <w:r w:rsidRPr="008D4F33">
        <w:rPr>
          <w:rFonts w:asciiTheme="minorHAnsi" w:hAnsiTheme="minorHAnsi"/>
        </w:rPr>
        <w:t>has</w:t>
      </w:r>
      <w:proofErr w:type="gramEnd"/>
      <w:r w:rsidRPr="008D4F33">
        <w:rPr>
          <w:rFonts w:asciiTheme="minorHAnsi" w:hAnsiTheme="minorHAnsi"/>
        </w:rPr>
        <w:t xml:space="preserve"> been felt by employees. In line with it, from the triangulation may be obtained that the respondents also expressed some obstacles in project staff level.</w:t>
      </w:r>
    </w:p>
    <w:p w:rsidR="00A46237" w:rsidRPr="008D4F33" w:rsidRDefault="00A46237" w:rsidP="00A46237">
      <w:pPr>
        <w:rPr>
          <w:rFonts w:asciiTheme="minorHAnsi" w:hAnsiTheme="minorHAnsi"/>
        </w:rPr>
      </w:pPr>
      <w:r w:rsidRPr="008D4F33">
        <w:rPr>
          <w:rFonts w:asciiTheme="minorHAnsi" w:hAnsiTheme="minorHAnsi"/>
        </w:rPr>
        <w:tab/>
        <w:t>It can be concluded that if all of four dimensios, e.g, meaning, competence, self-determination, and impact could be felt by employees, then empowerment can go through well as well as make a company success in face against a tight of market competition.</w:t>
      </w:r>
    </w:p>
    <w:p w:rsidR="00637B33" w:rsidRPr="008D4F33" w:rsidRDefault="00637B33">
      <w:pPr>
        <w:rPr>
          <w:rFonts w:asciiTheme="minorHAnsi" w:hAnsiTheme="minorHAnsi"/>
          <w:lang w:val="id-ID"/>
        </w:rPr>
      </w:pPr>
    </w:p>
    <w:p w:rsidR="008D4F33" w:rsidRDefault="008D4F33">
      <w:pPr>
        <w:rPr>
          <w:rFonts w:asciiTheme="minorHAnsi" w:hAnsiTheme="minorHAnsi"/>
          <w:lang w:val="id-ID"/>
        </w:rPr>
      </w:pPr>
      <w:r w:rsidRPr="008D4F33">
        <w:rPr>
          <w:rFonts w:asciiTheme="minorHAnsi" w:hAnsiTheme="minorHAnsi"/>
          <w:lang w:val="id-ID"/>
        </w:rPr>
        <w:t>Keyword : Meaning,Competence,Self Determination,Impact</w:t>
      </w: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pPr>
        <w:rPr>
          <w:rFonts w:asciiTheme="minorHAnsi" w:hAnsiTheme="minorHAnsi"/>
          <w:lang w:val="id-ID"/>
        </w:rPr>
      </w:pPr>
    </w:p>
    <w:p w:rsidR="008D4F33" w:rsidRDefault="008D4F33" w:rsidP="008D4F33">
      <w:pPr>
        <w:spacing w:line="480" w:lineRule="auto"/>
        <w:jc w:val="center"/>
        <w:rPr>
          <w:b/>
          <w:lang w:val="id-ID"/>
        </w:rPr>
      </w:pPr>
    </w:p>
    <w:p w:rsidR="008D4F33" w:rsidRDefault="008D4F33" w:rsidP="008D4F33">
      <w:pPr>
        <w:spacing w:line="480" w:lineRule="auto"/>
        <w:jc w:val="center"/>
        <w:rPr>
          <w:b/>
          <w:lang w:val="id-ID"/>
        </w:rPr>
      </w:pPr>
    </w:p>
    <w:p w:rsidR="008D4F33" w:rsidRPr="008D4F33" w:rsidRDefault="008D4F33" w:rsidP="008D4F33">
      <w:pPr>
        <w:spacing w:line="480" w:lineRule="auto"/>
        <w:rPr>
          <w:b/>
          <w:lang w:val="id-ID"/>
        </w:rPr>
      </w:pPr>
      <w:r w:rsidRPr="00A32907">
        <w:rPr>
          <w:b/>
        </w:rPr>
        <w:t>PENDAHULUAN</w:t>
      </w:r>
    </w:p>
    <w:p w:rsidR="008D4F33" w:rsidRPr="005E7ABA" w:rsidRDefault="008D4F33" w:rsidP="00D007B9">
      <w:pPr>
        <w:ind w:firstLine="720"/>
        <w:jc w:val="both"/>
        <w:rPr>
          <w:i/>
        </w:rPr>
      </w:pPr>
      <w:proofErr w:type="gramStart"/>
      <w:r w:rsidRPr="005E7ABA">
        <w:t>Semakin ketatnya persaingan bisnis yang disertai kewajiban untuk membuat perusahaan yang lebih efektif dan efisien agar dapat memiliki keunggulan bersaing, menuntut perusahaan lebih jeli dan peka dalam melihat peluang dan perubahan lingkungan dengan memanfaatkan secara optimal aset-aset perusahaan yang dimiliki.</w:t>
      </w:r>
      <w:proofErr w:type="gramEnd"/>
      <w:r w:rsidRPr="005E7ABA">
        <w:t xml:space="preserve"> </w:t>
      </w:r>
      <w:proofErr w:type="gramStart"/>
      <w:r w:rsidRPr="005E7ABA">
        <w:t>Dari aset-aset yang dimiliki perusahaan, manusia adalah aset yang terpenting untuk dapat memiliki keunggulan bersaing.</w:t>
      </w:r>
      <w:proofErr w:type="gramEnd"/>
      <w:r w:rsidRPr="005E7ABA">
        <w:t xml:space="preserve"> Hal ini juga diperkuat dengan pendapat oleh </w:t>
      </w:r>
      <w:r>
        <w:t>Kotelnikov (2006</w:t>
      </w:r>
      <w:r w:rsidRPr="005E7ABA">
        <w:t xml:space="preserve">),” </w:t>
      </w:r>
      <w:r w:rsidRPr="005E7ABA">
        <w:rPr>
          <w:i/>
        </w:rPr>
        <w:t>People as your important asset. Your technologies, products and structures can be copied by competitors. People are your firm’s repository of knowledge and they are central to your company’s competitive advantage.”</w:t>
      </w:r>
    </w:p>
    <w:p w:rsidR="008D4F33" w:rsidRDefault="008D4F33" w:rsidP="00D007B9">
      <w:pPr>
        <w:ind w:firstLine="720"/>
        <w:jc w:val="both"/>
        <w:rPr>
          <w:i/>
          <w:lang w:val="id-ID"/>
        </w:rPr>
      </w:pPr>
      <w:proofErr w:type="gramStart"/>
      <w:r w:rsidRPr="005E7ABA">
        <w:lastRenderedPageBreak/>
        <w:t>Untuk menunjang kesuksesan suatu perusahaan dalam memiliki keunggulan bersaing tersebut,</w:t>
      </w:r>
      <w:r>
        <w:t xml:space="preserve"> </w:t>
      </w:r>
      <w:r w:rsidRPr="005E7ABA">
        <w:t xml:space="preserve">manusia dalam hal ini karyawan, sebagai aset terpenting dari perusahaan perlu diberikan inisiatif lebih luas untuk bersikap, bertanggungjawab dan berani mengambil keputusan tepat untuk mencapai tujuan perusahaan melalui konsep </w:t>
      </w:r>
      <w:r w:rsidRPr="005C168F">
        <w:rPr>
          <w:i/>
        </w:rPr>
        <w:t>empowerment</w:t>
      </w:r>
      <w:r w:rsidRPr="005E7ABA">
        <w:t>.</w:t>
      </w:r>
      <w:proofErr w:type="gramEnd"/>
      <w:r w:rsidRPr="005E7ABA">
        <w:t xml:space="preserve"> Seperti yang diungkapkan oleh Honold (1997</w:t>
      </w:r>
      <w:proofErr w:type="gramStart"/>
      <w:r w:rsidRPr="005E7ABA">
        <w:t>,p.202</w:t>
      </w:r>
      <w:proofErr w:type="gramEnd"/>
      <w:r w:rsidRPr="005E7ABA">
        <w:t>),</w:t>
      </w:r>
      <w:r w:rsidRPr="005C168F">
        <w:rPr>
          <w:i/>
        </w:rPr>
        <w:t>”to be successful, each organization must create and define it [empowerment] for itself.”</w:t>
      </w:r>
    </w:p>
    <w:p w:rsidR="008D4F33" w:rsidRDefault="00625DEC" w:rsidP="00D007B9">
      <w:pPr>
        <w:ind w:firstLine="720"/>
        <w:jc w:val="both"/>
        <w:rPr>
          <w:i/>
          <w:lang w:val="id-ID"/>
        </w:rPr>
      </w:pPr>
      <w:r w:rsidRPr="00FC3226">
        <w:rPr>
          <w:lang w:val="sv-SE"/>
        </w:rPr>
        <w:t xml:space="preserve">Dengan adanya kondisi </w:t>
      </w:r>
      <w:r w:rsidRPr="00FC3226">
        <w:rPr>
          <w:i/>
          <w:lang w:val="sv-SE"/>
        </w:rPr>
        <w:t>empowerment</w:t>
      </w:r>
      <w:r w:rsidRPr="00FC3226">
        <w:rPr>
          <w:lang w:val="sv-SE"/>
        </w:rPr>
        <w:t xml:space="preserve"> yang dapat dilihat dari keempat dimensi yaitu </w:t>
      </w:r>
      <w:r w:rsidRPr="00FC3226">
        <w:rPr>
          <w:i/>
          <w:lang w:val="sv-SE"/>
        </w:rPr>
        <w:t>meaning, competence, self-determination, impact</w:t>
      </w:r>
      <w:r w:rsidRPr="00FC3226">
        <w:rPr>
          <w:lang w:val="sv-SE"/>
        </w:rPr>
        <w:t xml:space="preserve"> maka kepuasaan kerja akan tercipta yang kemudian berdampak pada kinerja perusahaan. Dalam bidang properti pengambilan keputusan pengerjaan suatu proyek mempertimbangkan dari kebenaran informasi, kepastian cara pembayaran dan margin keuntungan yang sesuai dengan tingkat kesulitan proyek. Keahlian dan kemampuan karyawan dalam bernegoisasi, perencanaan, jeli melihat peluang dan pengambilan keputusan dalam proses proyek dari awal sampai akhir tersebut senantiasa diperlukan untuk me-</w:t>
      </w:r>
      <w:r w:rsidRPr="00FC3226">
        <w:rPr>
          <w:i/>
          <w:lang w:val="sv-SE"/>
        </w:rPr>
        <w:t>counter</w:t>
      </w:r>
      <w:r w:rsidRPr="00FC3226">
        <w:rPr>
          <w:lang w:val="sv-SE"/>
        </w:rPr>
        <w:t xml:space="preserve"> perubahan dan pengaruh lingkungan yang pasti terjadi dalam proses pengerjaan proyek tersebut. Keberhasilan suatu pekerjaan proyek dapat dilihat dari kinerja perusahaan yang mendasarkan dari terselesaikannya suatu proyek yang sesuai atau lebih cepat dari jadwal dan kesesuaian spesifikasi detail proyek yang disepakati dengan </w:t>
      </w:r>
      <w:r w:rsidRPr="00FC3226">
        <w:rPr>
          <w:i/>
          <w:lang w:val="sv-SE"/>
        </w:rPr>
        <w:t>owner project.</w:t>
      </w:r>
    </w:p>
    <w:p w:rsidR="00703B75" w:rsidRPr="00703B75" w:rsidRDefault="00703B75" w:rsidP="00D007B9">
      <w:pPr>
        <w:ind w:firstLine="720"/>
        <w:jc w:val="both"/>
        <w:rPr>
          <w:i/>
          <w:lang w:val="id-ID"/>
        </w:rPr>
      </w:pPr>
    </w:p>
    <w:p w:rsidR="0091321C" w:rsidRPr="0091321C" w:rsidRDefault="0091321C" w:rsidP="00D007B9">
      <w:pPr>
        <w:jc w:val="both"/>
        <w:rPr>
          <w:b/>
          <w:lang w:val="id-ID"/>
        </w:rPr>
      </w:pPr>
      <w:r>
        <w:rPr>
          <w:b/>
          <w:lang w:val="sv-SE"/>
        </w:rPr>
        <w:t>M</w:t>
      </w:r>
      <w:r>
        <w:rPr>
          <w:b/>
          <w:lang w:val="id-ID"/>
        </w:rPr>
        <w:t>ETODE PENELITIAN</w:t>
      </w:r>
    </w:p>
    <w:p w:rsidR="0091321C" w:rsidRDefault="0091321C" w:rsidP="00D007B9">
      <w:pPr>
        <w:jc w:val="both"/>
        <w:rPr>
          <w:i/>
          <w:iCs/>
          <w:lang w:val="id-ID"/>
        </w:rPr>
      </w:pPr>
      <w:r>
        <w:rPr>
          <w:lang w:val="id-ID"/>
        </w:rPr>
        <w:t>Rumusan masalah peneliti</w:t>
      </w:r>
      <w:r w:rsidRPr="00FC3226">
        <w:rPr>
          <w:lang w:val="sv-SE"/>
        </w:rPr>
        <w:t xml:space="preserve"> akan menjelaskan mengenai metode</w:t>
      </w:r>
      <w:r>
        <w:rPr>
          <w:lang w:val="id-ID"/>
        </w:rPr>
        <w:t xml:space="preserve"> </w:t>
      </w:r>
      <w:r w:rsidRPr="00906249">
        <w:rPr>
          <w:bCs/>
        </w:rPr>
        <w:t>Dalam implikasi empowerment sebagai suatu penerapan tertentu yang akhirnya sercara langsung dapat tercermin dalam output yang dihasilkan</w:t>
      </w:r>
      <w:r w:rsidRPr="00FC3226">
        <w:rPr>
          <w:lang w:val="sv-SE"/>
        </w:rPr>
        <w:t xml:space="preserve"> yang akan digunakan dal</w:t>
      </w:r>
      <w:r>
        <w:rPr>
          <w:lang w:val="sv-SE"/>
        </w:rPr>
        <w:t>am p</w:t>
      </w:r>
      <w:r>
        <w:rPr>
          <w:lang w:val="id-ID"/>
        </w:rPr>
        <w:t xml:space="preserve">erusahaan </w:t>
      </w:r>
      <w:r w:rsidRPr="00FC3226">
        <w:rPr>
          <w:lang w:val="sv-SE"/>
        </w:rPr>
        <w:t>PT. Djinawi</w:t>
      </w:r>
      <w:r>
        <w:rPr>
          <w:lang w:val="id-ID"/>
        </w:rPr>
        <w:t xml:space="preserve"> Gresik</w:t>
      </w:r>
      <w:r>
        <w:rPr>
          <w:lang w:val="sv-SE"/>
        </w:rPr>
        <w:t xml:space="preserve">  akan </w:t>
      </w:r>
      <w:r w:rsidRPr="00FC3226">
        <w:rPr>
          <w:lang w:val="sv-SE"/>
        </w:rPr>
        <w:t xml:space="preserve"> menggunakan metode</w:t>
      </w:r>
      <w:r w:rsidRPr="00FC3226">
        <w:rPr>
          <w:i/>
          <w:iCs/>
          <w:lang w:val="sv-SE"/>
        </w:rPr>
        <w:t xml:space="preserve"> </w:t>
      </w:r>
      <w:r>
        <w:rPr>
          <w:lang w:val="sv-SE"/>
        </w:rPr>
        <w:t xml:space="preserve">kualitatif , dalam hal ini </w:t>
      </w:r>
      <w:r w:rsidRPr="00FC3226">
        <w:rPr>
          <w:lang w:val="sv-SE"/>
        </w:rPr>
        <w:t xml:space="preserve"> serta menjelaskan secara singkat metode </w:t>
      </w:r>
      <w:r w:rsidRPr="00FC3226">
        <w:rPr>
          <w:i/>
          <w:iCs/>
          <w:lang w:val="sv-SE"/>
        </w:rPr>
        <w:t xml:space="preserve">Case Study. </w:t>
      </w:r>
    </w:p>
    <w:p w:rsidR="00703B75" w:rsidRPr="00703B75" w:rsidRDefault="00703B75" w:rsidP="00D007B9">
      <w:pPr>
        <w:jc w:val="both"/>
        <w:rPr>
          <w:i/>
          <w:iCs/>
          <w:lang w:val="id-ID"/>
        </w:rPr>
      </w:pPr>
    </w:p>
    <w:p w:rsidR="00D54170" w:rsidRPr="00BA72D3" w:rsidRDefault="00D54170" w:rsidP="00D54170">
      <w:pPr>
        <w:jc w:val="both"/>
        <w:rPr>
          <w:b/>
          <w:lang w:val="en-US"/>
        </w:rPr>
      </w:pPr>
      <w:r w:rsidRPr="00BA72D3">
        <w:rPr>
          <w:b/>
          <w:lang w:val="en-US"/>
        </w:rPr>
        <w:t>Definisi Operasional Variabel</w:t>
      </w:r>
    </w:p>
    <w:p w:rsidR="00D54170" w:rsidRDefault="00D54170" w:rsidP="00D54170">
      <w:pPr>
        <w:ind w:firstLine="709"/>
        <w:jc w:val="both"/>
        <w:rPr>
          <w:lang w:val="en-US"/>
        </w:rPr>
      </w:pPr>
      <w:r>
        <w:rPr>
          <w:lang w:val="en-US"/>
        </w:rPr>
        <w:t xml:space="preserve">Definisi operasional variable adalah segala suatu yang menjadikan obyek pengamatan dalam penelitian yang berdasarkan sifat-sifat atau hal-hal yang didefinisikan dan diamati dari definisi tersebut </w:t>
      </w:r>
      <w:proofErr w:type="gramStart"/>
      <w:r>
        <w:rPr>
          <w:lang w:val="en-US"/>
        </w:rPr>
        <w:t>akan</w:t>
      </w:r>
      <w:proofErr w:type="gramEnd"/>
      <w:r>
        <w:rPr>
          <w:lang w:val="en-US"/>
        </w:rPr>
        <w:t xml:space="preserve"> dapat memberikan suatu pengertian mengenai variabel-variabel yang diteliti dengan cara pengukurannya. </w:t>
      </w:r>
    </w:p>
    <w:p w:rsidR="00D54170" w:rsidRDefault="00D54170" w:rsidP="00D54170">
      <w:pPr>
        <w:ind w:firstLine="709"/>
        <w:jc w:val="both"/>
        <w:rPr>
          <w:lang w:val="id-ID"/>
        </w:rPr>
      </w:pPr>
      <w:r>
        <w:rPr>
          <w:lang w:val="en-US"/>
        </w:rPr>
        <w:t xml:space="preserve">Sesuai dengan judul yang dipilih maka untuk lebih jelasnya penulis </w:t>
      </w:r>
      <w:proofErr w:type="gramStart"/>
      <w:r>
        <w:rPr>
          <w:lang w:val="en-US"/>
        </w:rPr>
        <w:t>akan</w:t>
      </w:r>
      <w:proofErr w:type="gramEnd"/>
      <w:r>
        <w:rPr>
          <w:lang w:val="en-US"/>
        </w:rPr>
        <w:t xml:space="preserve"> menguraikan variable yang terkait dalam pembahasan masalah sebagai berikut: </w:t>
      </w:r>
    </w:p>
    <w:p w:rsidR="00D54170" w:rsidRPr="00D54170" w:rsidRDefault="00D54170" w:rsidP="00D54170">
      <w:pPr>
        <w:ind w:firstLine="709"/>
        <w:jc w:val="both"/>
        <w:rPr>
          <w:lang w:val="id-ID"/>
        </w:rPr>
      </w:pPr>
    </w:p>
    <w:p w:rsidR="0091321C" w:rsidRDefault="00D54170" w:rsidP="00D54170">
      <w:pPr>
        <w:jc w:val="both"/>
        <w:rPr>
          <w:iCs/>
          <w:lang w:val="id-ID"/>
        </w:rPr>
      </w:pPr>
      <w:r>
        <w:rPr>
          <w:iCs/>
          <w:lang w:val="id-ID"/>
        </w:rPr>
        <w:t>1 .meaning : berarti kesesuaian antara kebutuhan peran pekerjaan seseorang dan keyakinan, nilai-nilai dan perilaku seseorang.</w:t>
      </w:r>
    </w:p>
    <w:p w:rsidR="00D54170" w:rsidRDefault="00D54170" w:rsidP="00D54170">
      <w:pPr>
        <w:jc w:val="both"/>
        <w:rPr>
          <w:iCs/>
          <w:lang w:val="id-ID"/>
        </w:rPr>
      </w:pPr>
      <w:r>
        <w:rPr>
          <w:iCs/>
          <w:lang w:val="id-ID"/>
        </w:rPr>
        <w:t>2.competence : kompetensi mengacu pada self efficacy khusus untuk pekerjaan seseorang,atau kepercayaan dalam kemampuan seseorang untuk melakukan aktivitas kerja dengan ketrampilan.</w:t>
      </w:r>
    </w:p>
    <w:p w:rsidR="00D54170" w:rsidRDefault="00D54170" w:rsidP="00D54170">
      <w:pPr>
        <w:jc w:val="both"/>
        <w:rPr>
          <w:iCs/>
          <w:lang w:val="id-ID"/>
        </w:rPr>
      </w:pPr>
      <w:r>
        <w:rPr>
          <w:iCs/>
          <w:lang w:val="id-ID"/>
        </w:rPr>
        <w:t xml:space="preserve">3. </w:t>
      </w:r>
      <w:r w:rsidR="007C0B47">
        <w:rPr>
          <w:iCs/>
          <w:lang w:val="id-ID"/>
        </w:rPr>
        <w:t>self-determination : penentuan nasib sendiri adalah rasa pilihan dalam memulai dan mengatur tindakan seseorang.itu mencerminkan rasa otonomi atas inisiasi dan kelanjutan dari perilaku kerja dan proses.</w:t>
      </w:r>
    </w:p>
    <w:p w:rsidR="007C0B47" w:rsidRPr="00D54170" w:rsidRDefault="007C0B47" w:rsidP="00D54170">
      <w:pPr>
        <w:jc w:val="both"/>
        <w:rPr>
          <w:iCs/>
          <w:lang w:val="id-ID"/>
        </w:rPr>
      </w:pPr>
      <w:r>
        <w:rPr>
          <w:iCs/>
          <w:lang w:val="id-ID"/>
        </w:rPr>
        <w:t xml:space="preserve">4.impact : </w:t>
      </w:r>
      <w:r w:rsidR="000E1103">
        <w:rPr>
          <w:iCs/>
          <w:lang w:val="id-ID"/>
        </w:rPr>
        <w:t>dampak adalah sejauh mana yang bisa mempengaruhi,hasil administrasi strategis di tempat kerja.</w:t>
      </w:r>
    </w:p>
    <w:p w:rsidR="00625DEC" w:rsidRPr="00625DEC" w:rsidRDefault="00625DEC" w:rsidP="008D4F33">
      <w:pPr>
        <w:spacing w:line="480" w:lineRule="auto"/>
        <w:ind w:firstLine="720"/>
        <w:jc w:val="both"/>
        <w:rPr>
          <w:i/>
          <w:lang w:val="id-ID"/>
        </w:rPr>
      </w:pPr>
    </w:p>
    <w:p w:rsidR="000E1103" w:rsidRPr="00BA72D3" w:rsidRDefault="000E1103" w:rsidP="000E1103">
      <w:pPr>
        <w:ind w:left="426" w:hanging="426"/>
        <w:jc w:val="both"/>
        <w:rPr>
          <w:b/>
          <w:lang w:val="en-US"/>
        </w:rPr>
      </w:pPr>
      <w:r w:rsidRPr="00BA72D3">
        <w:rPr>
          <w:b/>
          <w:lang w:val="en-US"/>
        </w:rPr>
        <w:t xml:space="preserve">Teknik Pengumpulan Data </w:t>
      </w:r>
    </w:p>
    <w:p w:rsidR="000E1103" w:rsidRDefault="000E1103" w:rsidP="000E1103">
      <w:pPr>
        <w:ind w:firstLine="709"/>
        <w:jc w:val="both"/>
        <w:rPr>
          <w:lang w:val="en-US"/>
        </w:rPr>
      </w:pPr>
      <w:r>
        <w:rPr>
          <w:lang w:val="en-US"/>
        </w:rPr>
        <w:t>Teknik pengumpulan data yang digunakan dalam penelitian ini adalah sebagai berikut:</w:t>
      </w:r>
    </w:p>
    <w:p w:rsidR="000E1103" w:rsidRPr="00BA72D3" w:rsidRDefault="000E1103" w:rsidP="000E1103">
      <w:pPr>
        <w:ind w:left="426" w:hanging="426"/>
        <w:jc w:val="both"/>
        <w:rPr>
          <w:lang w:val="en-US"/>
        </w:rPr>
      </w:pPr>
      <w:r>
        <w:rPr>
          <w:lang w:val="en-US"/>
        </w:rPr>
        <w:lastRenderedPageBreak/>
        <w:t>1.</w:t>
      </w:r>
      <w:r>
        <w:rPr>
          <w:lang w:val="en-US"/>
        </w:rPr>
        <w:tab/>
      </w:r>
      <w:r w:rsidRPr="00BA72D3">
        <w:rPr>
          <w:lang w:val="en-US"/>
        </w:rPr>
        <w:t xml:space="preserve">Studi Lapangan </w:t>
      </w:r>
    </w:p>
    <w:p w:rsidR="000E1103" w:rsidRDefault="000E1103" w:rsidP="000E1103">
      <w:pPr>
        <w:ind w:left="852" w:hanging="426"/>
        <w:jc w:val="both"/>
        <w:rPr>
          <w:lang w:val="en-US"/>
        </w:rPr>
      </w:pPr>
      <w:r>
        <w:rPr>
          <w:lang w:val="en-US"/>
        </w:rPr>
        <w:t>a.</w:t>
      </w:r>
      <w:r>
        <w:rPr>
          <w:lang w:val="en-US"/>
        </w:rPr>
        <w:tab/>
        <w:t>Wawancara</w:t>
      </w:r>
    </w:p>
    <w:p w:rsidR="000E1103" w:rsidRDefault="000E1103" w:rsidP="000E1103">
      <w:pPr>
        <w:ind w:left="852" w:hanging="426"/>
        <w:jc w:val="both"/>
        <w:rPr>
          <w:lang w:val="en-US"/>
        </w:rPr>
      </w:pPr>
      <w:r>
        <w:rPr>
          <w:lang w:val="en-US"/>
        </w:rPr>
        <w:tab/>
      </w:r>
      <w:proofErr w:type="gramStart"/>
      <w:r>
        <w:rPr>
          <w:lang w:val="en-US"/>
        </w:rPr>
        <w:t>Yaitu mengadakan wawancara langsung dengan manajer, asisten dan pegawai di bagian akuntansi untuk memperoleh informasi tentang masalah yang terkait.</w:t>
      </w:r>
      <w:proofErr w:type="gramEnd"/>
      <w:r>
        <w:rPr>
          <w:lang w:val="en-US"/>
        </w:rPr>
        <w:t xml:space="preserve">  </w:t>
      </w:r>
    </w:p>
    <w:p w:rsidR="000E1103" w:rsidRDefault="000E1103" w:rsidP="000E1103">
      <w:pPr>
        <w:ind w:left="852" w:hanging="426"/>
        <w:jc w:val="both"/>
        <w:rPr>
          <w:lang w:val="en-US"/>
        </w:rPr>
      </w:pPr>
      <w:r>
        <w:rPr>
          <w:lang w:val="en-US"/>
        </w:rPr>
        <w:t>b.</w:t>
      </w:r>
      <w:r>
        <w:rPr>
          <w:lang w:val="en-US"/>
        </w:rPr>
        <w:tab/>
        <w:t xml:space="preserve">Observasi </w:t>
      </w:r>
    </w:p>
    <w:p w:rsidR="000E1103" w:rsidRDefault="000E1103" w:rsidP="000E1103">
      <w:pPr>
        <w:ind w:left="852" w:hanging="426"/>
        <w:jc w:val="both"/>
        <w:rPr>
          <w:lang w:val="en-US"/>
        </w:rPr>
      </w:pPr>
      <w:r>
        <w:rPr>
          <w:lang w:val="en-US"/>
        </w:rPr>
        <w:tab/>
      </w:r>
      <w:proofErr w:type="gramStart"/>
      <w:r>
        <w:rPr>
          <w:lang w:val="en-US"/>
        </w:rPr>
        <w:t>Yaitu teknik pengumpulan data dimana peneliti mengadakan pengamatan terhadap prosedur yang ditetapkan perusahaan dan melakukan pemeriksaan atas catatan akuntansi.</w:t>
      </w:r>
      <w:proofErr w:type="gramEnd"/>
      <w:r>
        <w:rPr>
          <w:lang w:val="en-US"/>
        </w:rPr>
        <w:t xml:space="preserve"> Data hasil observasi ini berupa gambaran mengenai proses produksi. </w:t>
      </w:r>
    </w:p>
    <w:p w:rsidR="000E1103" w:rsidRDefault="000E1103" w:rsidP="000E1103">
      <w:pPr>
        <w:ind w:left="426" w:hanging="426"/>
        <w:jc w:val="both"/>
        <w:rPr>
          <w:lang w:val="en-US"/>
        </w:rPr>
      </w:pPr>
      <w:r>
        <w:rPr>
          <w:lang w:val="en-US"/>
        </w:rPr>
        <w:t>2.</w:t>
      </w:r>
      <w:r>
        <w:rPr>
          <w:lang w:val="en-US"/>
        </w:rPr>
        <w:tab/>
        <w:t xml:space="preserve">Dokumentasi </w:t>
      </w:r>
    </w:p>
    <w:p w:rsidR="000E1103" w:rsidRDefault="000E1103" w:rsidP="000E1103">
      <w:pPr>
        <w:ind w:left="426"/>
        <w:jc w:val="both"/>
        <w:rPr>
          <w:lang w:val="en-US"/>
        </w:rPr>
      </w:pPr>
      <w:proofErr w:type="gramStart"/>
      <w:r>
        <w:rPr>
          <w:lang w:val="en-US"/>
        </w:rPr>
        <w:t>Yaitu teknik pengumpulan data untuk mencatat data-data dari dokumen pada bagian akuntansi yang ada kaitannya dengan permasalahan dalam penulisan skripsi.</w:t>
      </w:r>
      <w:proofErr w:type="gramEnd"/>
      <w:r>
        <w:rPr>
          <w:lang w:val="en-US"/>
        </w:rPr>
        <w:t xml:space="preserve"> </w:t>
      </w:r>
    </w:p>
    <w:p w:rsidR="000E1103" w:rsidRDefault="000E1103" w:rsidP="000E1103">
      <w:pPr>
        <w:ind w:left="426" w:hanging="426"/>
        <w:jc w:val="both"/>
        <w:rPr>
          <w:lang w:val="en-US"/>
        </w:rPr>
      </w:pPr>
      <w:r>
        <w:rPr>
          <w:lang w:val="en-US"/>
        </w:rPr>
        <w:t>3.</w:t>
      </w:r>
      <w:r>
        <w:rPr>
          <w:lang w:val="en-US"/>
        </w:rPr>
        <w:tab/>
        <w:t xml:space="preserve">Quesioner </w:t>
      </w:r>
    </w:p>
    <w:p w:rsidR="000E1103" w:rsidRDefault="000E1103" w:rsidP="000E1103">
      <w:pPr>
        <w:ind w:left="426"/>
        <w:jc w:val="both"/>
        <w:rPr>
          <w:lang w:val="en-US"/>
        </w:rPr>
      </w:pPr>
      <w:proofErr w:type="gramStart"/>
      <w:r>
        <w:rPr>
          <w:lang w:val="en-US"/>
        </w:rPr>
        <w:t>Yaitu teknik pengumpulan dengan menyerahkan atau mengirimkan daftar pertanyaan untuk diisi oleh responden.</w:t>
      </w:r>
      <w:proofErr w:type="gramEnd"/>
      <w:r>
        <w:rPr>
          <w:lang w:val="en-US"/>
        </w:rPr>
        <w:t xml:space="preserve"> </w:t>
      </w:r>
      <w:proofErr w:type="gramStart"/>
      <w:r>
        <w:rPr>
          <w:lang w:val="en-US"/>
        </w:rPr>
        <w:t>Untuk dapat menggunakan teknik ini disyaratkan responden harus memiliki tingkat pendidikan yang memadai.</w:t>
      </w:r>
      <w:proofErr w:type="gramEnd"/>
      <w:r>
        <w:rPr>
          <w:lang w:val="en-US"/>
        </w:rPr>
        <w:t xml:space="preserve"> </w:t>
      </w:r>
    </w:p>
    <w:p w:rsidR="000E1103" w:rsidRDefault="000E1103" w:rsidP="000E1103">
      <w:pPr>
        <w:jc w:val="both"/>
        <w:rPr>
          <w:lang w:val="en-US"/>
        </w:rPr>
      </w:pPr>
    </w:p>
    <w:p w:rsidR="000E1103" w:rsidRPr="00F21635" w:rsidRDefault="000E1103" w:rsidP="000E1103">
      <w:pPr>
        <w:jc w:val="both"/>
        <w:rPr>
          <w:b/>
          <w:lang w:val="en-US"/>
        </w:rPr>
      </w:pPr>
      <w:r w:rsidRPr="00F21635">
        <w:rPr>
          <w:b/>
          <w:lang w:val="en-US"/>
        </w:rPr>
        <w:t>Teknik Analisis Data</w:t>
      </w:r>
    </w:p>
    <w:p w:rsidR="000E1103" w:rsidRDefault="000E1103" w:rsidP="000E1103">
      <w:pPr>
        <w:ind w:firstLine="709"/>
        <w:jc w:val="both"/>
        <w:rPr>
          <w:lang w:val="en-US"/>
        </w:rPr>
      </w:pPr>
      <w:proofErr w:type="gramStart"/>
      <w:r>
        <w:rPr>
          <w:lang w:val="en-US"/>
        </w:rPr>
        <w:t>Teknik analisis yang digunakan dalam penelitian ini adalah teknik deskriptif dengan pendekatan kuantitatif dan kualitatif.</w:t>
      </w:r>
      <w:proofErr w:type="gramEnd"/>
      <w:r>
        <w:rPr>
          <w:lang w:val="en-US"/>
        </w:rPr>
        <w:t xml:space="preserve"> </w:t>
      </w:r>
    </w:p>
    <w:p w:rsidR="000E1103" w:rsidRDefault="000E1103" w:rsidP="000E1103">
      <w:pPr>
        <w:ind w:left="426" w:hanging="426"/>
        <w:jc w:val="both"/>
        <w:rPr>
          <w:lang w:val="en-US"/>
        </w:rPr>
      </w:pPr>
      <w:r>
        <w:rPr>
          <w:lang w:val="en-US"/>
        </w:rPr>
        <w:t>1.</w:t>
      </w:r>
      <w:r>
        <w:rPr>
          <w:lang w:val="en-US"/>
        </w:rPr>
        <w:tab/>
        <w:t xml:space="preserve">Analisis kuantitatif </w:t>
      </w:r>
    </w:p>
    <w:p w:rsidR="000E1103" w:rsidRDefault="000E1103" w:rsidP="000E1103">
      <w:pPr>
        <w:ind w:left="426" w:hanging="426"/>
        <w:jc w:val="both"/>
        <w:rPr>
          <w:lang w:val="en-US"/>
        </w:rPr>
      </w:pPr>
      <w:r>
        <w:rPr>
          <w:lang w:val="en-US"/>
        </w:rPr>
        <w:tab/>
      </w:r>
      <w:proofErr w:type="gramStart"/>
      <w:r>
        <w:rPr>
          <w:lang w:val="en-US"/>
        </w:rPr>
        <w:t>Yaitu teknik pengolahan data yang diperoleh dari hasil penelitian dengan menggunakan perhitungan sesuai dengan permasalahan yang dibahas berfungsi sebagai pendukung atas analisis data dalam rangka pemecahan masalah.</w:t>
      </w:r>
      <w:proofErr w:type="gramEnd"/>
      <w:r>
        <w:rPr>
          <w:lang w:val="en-US"/>
        </w:rPr>
        <w:t xml:space="preserve"> </w:t>
      </w:r>
    </w:p>
    <w:p w:rsidR="000E1103" w:rsidRDefault="000E1103" w:rsidP="000E1103">
      <w:pPr>
        <w:ind w:left="426" w:hanging="426"/>
        <w:jc w:val="both"/>
        <w:rPr>
          <w:lang w:val="en-US"/>
        </w:rPr>
      </w:pPr>
      <w:r>
        <w:rPr>
          <w:lang w:val="en-US"/>
        </w:rPr>
        <w:t>2.</w:t>
      </w:r>
      <w:r>
        <w:rPr>
          <w:lang w:val="en-US"/>
        </w:rPr>
        <w:tab/>
        <w:t xml:space="preserve">Analisis kualitatif </w:t>
      </w:r>
    </w:p>
    <w:p w:rsidR="000E1103" w:rsidRDefault="000E1103" w:rsidP="000E1103">
      <w:pPr>
        <w:ind w:left="426" w:hanging="426"/>
        <w:jc w:val="both"/>
        <w:rPr>
          <w:lang w:val="en-US"/>
        </w:rPr>
      </w:pPr>
      <w:r>
        <w:rPr>
          <w:lang w:val="en-US"/>
        </w:rPr>
        <w:tab/>
      </w:r>
      <w:proofErr w:type="gramStart"/>
      <w:r>
        <w:rPr>
          <w:lang w:val="en-US"/>
        </w:rPr>
        <w:t>Yaitu teknik pengolahan data dengan menggunakan kata-kata atau kalimat dengan dasar teori-teori yang mendukung dan berkaitan dengan permasalahan yang dibahas dan berfungsi sebagai penjelasan atas analisis tersebut.</w:t>
      </w:r>
      <w:proofErr w:type="gramEnd"/>
      <w:r>
        <w:rPr>
          <w:lang w:val="en-US"/>
        </w:rPr>
        <w:t xml:space="preserve"> </w:t>
      </w:r>
    </w:p>
    <w:p w:rsidR="000E1103" w:rsidRDefault="000E1103" w:rsidP="000E1103">
      <w:pPr>
        <w:ind w:left="852" w:hanging="426"/>
        <w:jc w:val="both"/>
        <w:rPr>
          <w:lang w:val="en-US"/>
        </w:rPr>
      </w:pPr>
      <w:r>
        <w:rPr>
          <w:lang w:val="en-US"/>
        </w:rPr>
        <w:t>Langkah-langkah yang dilakukan dalam analisis data ini:</w:t>
      </w:r>
    </w:p>
    <w:p w:rsidR="000E1103" w:rsidRDefault="000E1103" w:rsidP="000E1103">
      <w:pPr>
        <w:ind w:left="852" w:hanging="426"/>
        <w:jc w:val="both"/>
        <w:rPr>
          <w:lang w:val="en-US"/>
        </w:rPr>
      </w:pPr>
      <w:r>
        <w:rPr>
          <w:lang w:val="en-US"/>
        </w:rPr>
        <w:t>a.</w:t>
      </w:r>
      <w:r>
        <w:rPr>
          <w:lang w:val="en-US"/>
        </w:rPr>
        <w:tab/>
        <w:t xml:space="preserve">Mengumpulkan data tentang kondisi operasional khususnya pada departemen produksi. </w:t>
      </w:r>
    </w:p>
    <w:p w:rsidR="000E1103" w:rsidRDefault="000E1103" w:rsidP="000E1103">
      <w:pPr>
        <w:ind w:left="852" w:hanging="426"/>
        <w:jc w:val="both"/>
        <w:rPr>
          <w:lang w:val="en-US"/>
        </w:rPr>
      </w:pPr>
      <w:r>
        <w:rPr>
          <w:lang w:val="en-US"/>
        </w:rPr>
        <w:t>b.</w:t>
      </w:r>
      <w:r>
        <w:rPr>
          <w:lang w:val="en-US"/>
        </w:rPr>
        <w:tab/>
        <w:t xml:space="preserve">Menilai operasional pada departemen produksi. </w:t>
      </w:r>
    </w:p>
    <w:p w:rsidR="00D007B9" w:rsidRDefault="00D007B9" w:rsidP="00415E4A">
      <w:pPr>
        <w:spacing w:line="360" w:lineRule="auto"/>
        <w:ind w:left="426" w:hanging="426"/>
        <w:jc w:val="both"/>
        <w:rPr>
          <w:b/>
          <w:lang w:val="id-ID"/>
        </w:rPr>
      </w:pPr>
    </w:p>
    <w:p w:rsidR="0034753C" w:rsidRDefault="0034753C" w:rsidP="0034753C">
      <w:pPr>
        <w:jc w:val="both"/>
        <w:rPr>
          <w:b/>
          <w:lang w:val="id-ID"/>
        </w:rPr>
      </w:pPr>
    </w:p>
    <w:p w:rsidR="0034753C" w:rsidRDefault="0034753C" w:rsidP="0034753C">
      <w:pPr>
        <w:jc w:val="both"/>
        <w:rPr>
          <w:b/>
          <w:lang w:val="id-ID"/>
        </w:rPr>
      </w:pPr>
      <w:r w:rsidRPr="00382B9F">
        <w:rPr>
          <w:b/>
          <w:lang w:val="en-US"/>
        </w:rPr>
        <w:t xml:space="preserve">Analisis dan Pembahasan </w:t>
      </w:r>
    </w:p>
    <w:p w:rsidR="00985675" w:rsidRPr="00FC3226" w:rsidRDefault="00985675" w:rsidP="00D007B9">
      <w:pPr>
        <w:ind w:left="360" w:firstLine="360"/>
        <w:rPr>
          <w:lang w:val="sv-SE"/>
        </w:rPr>
      </w:pPr>
    </w:p>
    <w:p w:rsidR="003F27CA" w:rsidRDefault="00985675" w:rsidP="00D007B9">
      <w:pPr>
        <w:jc w:val="both"/>
        <w:rPr>
          <w:lang w:val="id-ID"/>
        </w:rPr>
      </w:pPr>
      <w:r>
        <w:tab/>
      </w:r>
      <w:r w:rsidR="003F27CA">
        <w:rPr>
          <w:lang w:val="id-ID"/>
        </w:rPr>
        <w:t xml:space="preserve">pra </w:t>
      </w:r>
      <w:r w:rsidRPr="007F4C70">
        <w:rPr>
          <w:i/>
        </w:rPr>
        <w:t>case study</w:t>
      </w:r>
      <w:r w:rsidR="003F27CA">
        <w:t xml:space="preserve"> </w:t>
      </w:r>
      <w:r w:rsidR="003F27CA">
        <w:rPr>
          <w:lang w:val="id-ID"/>
        </w:rPr>
        <w:t xml:space="preserve">dengan </w:t>
      </w:r>
      <w:r w:rsidR="003F27CA">
        <w:t xml:space="preserve">Dari hasil penelitian </w:t>
      </w:r>
      <w:r w:rsidR="003F27CA">
        <w:rPr>
          <w:lang w:val="id-ID"/>
        </w:rPr>
        <w:t>responden</w:t>
      </w:r>
      <w:r>
        <w:t xml:space="preserve"> </w:t>
      </w:r>
      <w:r w:rsidRPr="007F4C70">
        <w:rPr>
          <w:i/>
        </w:rPr>
        <w:t>site manager</w:t>
      </w:r>
      <w:r w:rsidR="003F27CA">
        <w:t xml:space="preserve"> </w:t>
      </w:r>
      <w:r w:rsidR="003F27CA">
        <w:rPr>
          <w:lang w:val="id-ID"/>
        </w:rPr>
        <w:t>terungkap bahwa semua site manager</w:t>
      </w:r>
      <w:r w:rsidR="003F27CA">
        <w:t xml:space="preserve"> </w:t>
      </w:r>
      <w:r w:rsidR="003F27CA">
        <w:rPr>
          <w:lang w:val="id-ID"/>
        </w:rPr>
        <w:t>merasakan hal yang positif dengan</w:t>
      </w:r>
      <w:r w:rsidR="003F27CA">
        <w:t xml:space="preserve"> dimensi</w:t>
      </w:r>
      <w:r w:rsidR="003F27CA">
        <w:rPr>
          <w:lang w:val="id-ID"/>
        </w:rPr>
        <w:t xml:space="preserve"> meaning,mereka memberikan apresiasi jawaban</w:t>
      </w:r>
      <w:r w:rsidR="003F27CA">
        <w:t xml:space="preserve"> yang </w:t>
      </w:r>
      <w:r w:rsidR="003F27CA">
        <w:rPr>
          <w:lang w:val="id-ID"/>
        </w:rPr>
        <w:t>tinggi yang menunjukan adanya keselarasan nilai-nilai perusahaan terhadap nilai-nilai diri.</w:t>
      </w:r>
    </w:p>
    <w:p w:rsidR="00985675" w:rsidRDefault="003F27CA" w:rsidP="003F27CA">
      <w:pPr>
        <w:ind w:firstLine="720"/>
        <w:jc w:val="both"/>
        <w:rPr>
          <w:lang w:val="sv-SE"/>
        </w:rPr>
      </w:pPr>
      <w:r>
        <w:rPr>
          <w:lang w:val="id-ID"/>
        </w:rPr>
        <w:t xml:space="preserve">pra </w:t>
      </w:r>
      <w:r w:rsidRPr="007F4C70">
        <w:rPr>
          <w:i/>
        </w:rPr>
        <w:t>case study</w:t>
      </w:r>
      <w:r>
        <w:t xml:space="preserve"> </w:t>
      </w:r>
      <w:r>
        <w:rPr>
          <w:lang w:val="id-ID"/>
        </w:rPr>
        <w:t xml:space="preserve">dengan </w:t>
      </w:r>
      <w:r>
        <w:t xml:space="preserve">Dari hasil penelitian </w:t>
      </w:r>
      <w:r>
        <w:rPr>
          <w:lang w:val="id-ID"/>
        </w:rPr>
        <w:t>responden</w:t>
      </w:r>
      <w:r>
        <w:t xml:space="preserve"> </w:t>
      </w:r>
      <w:r w:rsidRPr="007F4C70">
        <w:rPr>
          <w:i/>
        </w:rPr>
        <w:t>site manager</w:t>
      </w:r>
      <w:r>
        <w:t xml:space="preserve"> </w:t>
      </w:r>
      <w:r>
        <w:rPr>
          <w:lang w:val="id-ID"/>
        </w:rPr>
        <w:t>terungkap bahwa</w:t>
      </w:r>
      <w:r>
        <w:t xml:space="preserve"> </w:t>
      </w:r>
      <w:r>
        <w:rPr>
          <w:lang w:val="id-ID"/>
        </w:rPr>
        <w:t xml:space="preserve">sebagian besar site manager memberikan pendapat </w:t>
      </w:r>
      <w:r w:rsidR="00424B50">
        <w:rPr>
          <w:lang w:val="id-ID"/>
        </w:rPr>
        <w:t xml:space="preserve">yang beragam terhadap dimensi. Pendapat yang perlu diperhatikan adalah </w:t>
      </w:r>
      <w:r w:rsidR="00424B50">
        <w:t xml:space="preserve">pada responden </w:t>
      </w:r>
      <w:r w:rsidR="00985675">
        <w:t xml:space="preserve">yang menjawab ya atau sesuai namun memberikan penjelasan bahwa responden tersebut merasakan adanya praktek ABS (asal bapak senang). </w:t>
      </w:r>
      <w:r w:rsidR="00985675" w:rsidRPr="00FC3226">
        <w:rPr>
          <w:lang w:val="sv-SE"/>
        </w:rPr>
        <w:t xml:space="preserve">Hal ini bisa menjadi hambatan dalam penerapan </w:t>
      </w:r>
      <w:r w:rsidR="00985675" w:rsidRPr="00FC3226">
        <w:rPr>
          <w:i/>
          <w:lang w:val="sv-SE"/>
        </w:rPr>
        <w:t>empowerment</w:t>
      </w:r>
      <w:r w:rsidR="00985675" w:rsidRPr="00FC3226">
        <w:rPr>
          <w:lang w:val="sv-SE"/>
        </w:rPr>
        <w:t xml:space="preserve">, dimana akan menggaggu proses interaksi antar anggota dalam perusahaan. </w:t>
      </w:r>
    </w:p>
    <w:p w:rsidR="00985675" w:rsidRDefault="00985675" w:rsidP="00985675">
      <w:pPr>
        <w:spacing w:line="480" w:lineRule="auto"/>
        <w:jc w:val="both"/>
        <w:rPr>
          <w:lang w:val="sv-SE"/>
        </w:rPr>
      </w:pPr>
    </w:p>
    <w:p w:rsidR="00985675" w:rsidRDefault="00985675" w:rsidP="00985675">
      <w:pPr>
        <w:spacing w:line="480" w:lineRule="auto"/>
        <w:jc w:val="both"/>
        <w:rPr>
          <w:lang w:val="sv-SE"/>
        </w:rPr>
      </w:pPr>
    </w:p>
    <w:p w:rsidR="00985675" w:rsidRPr="00424B50" w:rsidRDefault="00424B50" w:rsidP="00985675">
      <w:pPr>
        <w:spacing w:line="480" w:lineRule="auto"/>
        <w:jc w:val="both"/>
        <w:rPr>
          <w:i/>
          <w:lang w:val="id-ID"/>
        </w:rPr>
      </w:pPr>
      <w:r>
        <w:rPr>
          <w:i/>
          <w:lang w:val="id-ID"/>
        </w:rPr>
        <w:t>Project staff</w:t>
      </w:r>
    </w:p>
    <w:p w:rsidR="00985675" w:rsidRDefault="00985675" w:rsidP="00424B50">
      <w:pPr>
        <w:ind w:firstLine="720"/>
        <w:jc w:val="both"/>
        <w:rPr>
          <w:lang w:val="id-ID"/>
        </w:rPr>
      </w:pPr>
      <w:proofErr w:type="gramStart"/>
      <w:r>
        <w:t xml:space="preserve">Dari hasil penelitian </w:t>
      </w:r>
      <w:r w:rsidRPr="00A40FEA">
        <w:rPr>
          <w:i/>
          <w:iCs/>
        </w:rPr>
        <w:t>pra case-study</w:t>
      </w:r>
      <w:r w:rsidR="00424B50">
        <w:t xml:space="preserve"> </w:t>
      </w:r>
      <w:r>
        <w:t xml:space="preserve">dengan responden </w:t>
      </w:r>
      <w:r>
        <w:rPr>
          <w:i/>
        </w:rPr>
        <w:t xml:space="preserve">project staff, </w:t>
      </w:r>
      <w:r>
        <w:t>sebagian besar responden memberikan tanggapan positif bahwa nilai-nilai yang terkandung dalam tujuan perusahaan sudah sesuai dengan standar responden.</w:t>
      </w:r>
      <w:proofErr w:type="gramEnd"/>
      <w:r>
        <w:t xml:space="preserve"> </w:t>
      </w:r>
      <w:r w:rsidRPr="00FC3226">
        <w:rPr>
          <w:lang w:val="sv-SE"/>
        </w:rPr>
        <w:t xml:space="preserve">Selanjutnya dalam hasil penelitian </w:t>
      </w:r>
      <w:r w:rsidRPr="00FC3226">
        <w:rPr>
          <w:i/>
          <w:lang w:val="sv-SE"/>
        </w:rPr>
        <w:t>case study</w:t>
      </w:r>
      <w:r w:rsidRPr="00FC3226">
        <w:rPr>
          <w:lang w:val="sv-SE"/>
        </w:rPr>
        <w:t xml:space="preserve"> pada tabel V.4 beragam pendapat dikemukan. pada responden. Namun sebagian besar responden, sebesar 83,34%, merasakan kesesuaian antara sistem kerja, visi dan misi perusahaan. Sebanyak 16,67% responden menyatakan tidak sesuai. Opini dari responden no.4 merasakan stress kerja karena ketidakcocokan system kerja. Kemudian responden No.9 memberikan opini yang kurang sesuai. Pada responden no.15 juga memberikan opini tidak cocok dikarenakan pimpinan (direktur) dan </w:t>
      </w:r>
      <w:r w:rsidRPr="00FC3226">
        <w:rPr>
          <w:i/>
          <w:lang w:val="sv-SE"/>
        </w:rPr>
        <w:t>site manager</w:t>
      </w:r>
      <w:r w:rsidRPr="00FC3226">
        <w:rPr>
          <w:lang w:val="sv-SE"/>
        </w:rPr>
        <w:t xml:space="preserve"> dirasakan tidak sehati. Hal ini juga menjadi hambatan, karena kebingungan responden memilih antara pimpinan </w:t>
      </w:r>
      <w:r w:rsidRPr="00FC3226">
        <w:rPr>
          <w:i/>
          <w:lang w:val="sv-SE"/>
        </w:rPr>
        <w:t>dan site manager</w:t>
      </w:r>
      <w:r w:rsidRPr="00FC3226">
        <w:rPr>
          <w:lang w:val="sv-SE"/>
        </w:rPr>
        <w:t xml:space="preserve"> sudah mengisyaratkan ketidakcocokan dirinya dengan para pimpinannya yang berarti responden no.15 tidak bisa merasakan dimensi </w:t>
      </w:r>
      <w:r w:rsidRPr="00FC3226">
        <w:rPr>
          <w:i/>
          <w:lang w:val="sv-SE"/>
        </w:rPr>
        <w:t xml:space="preserve">meaning </w:t>
      </w:r>
      <w:r w:rsidRPr="00FC3226">
        <w:rPr>
          <w:lang w:val="sv-SE"/>
        </w:rPr>
        <w:t xml:space="preserve">dengan baik. </w:t>
      </w:r>
    </w:p>
    <w:p w:rsidR="00424B50" w:rsidRDefault="00424B50" w:rsidP="00424B50">
      <w:pPr>
        <w:ind w:firstLine="720"/>
        <w:jc w:val="both"/>
        <w:rPr>
          <w:lang w:val="id-ID"/>
        </w:rPr>
      </w:pPr>
    </w:p>
    <w:p w:rsidR="00424B50" w:rsidRDefault="00424B50" w:rsidP="00424B50">
      <w:pPr>
        <w:jc w:val="both"/>
        <w:rPr>
          <w:lang w:val="id-ID"/>
        </w:rPr>
      </w:pPr>
      <w:r>
        <w:rPr>
          <w:lang w:val="id-ID"/>
        </w:rPr>
        <w:t>Dimensi Competence</w:t>
      </w:r>
    </w:p>
    <w:p w:rsidR="00424B50" w:rsidRDefault="00424B50" w:rsidP="00424B50">
      <w:pPr>
        <w:jc w:val="both"/>
        <w:rPr>
          <w:i/>
          <w:lang w:val="id-ID"/>
        </w:rPr>
      </w:pPr>
      <w:r>
        <w:rPr>
          <w:i/>
          <w:lang w:val="id-ID"/>
        </w:rPr>
        <w:t>Site manager</w:t>
      </w:r>
    </w:p>
    <w:p w:rsidR="00424B50" w:rsidRPr="00424B50" w:rsidRDefault="00424B50" w:rsidP="00424B50">
      <w:pPr>
        <w:ind w:firstLine="720"/>
        <w:jc w:val="both"/>
        <w:rPr>
          <w:i/>
          <w:lang w:val="id-ID"/>
        </w:rPr>
      </w:pPr>
    </w:p>
    <w:p w:rsidR="00D13A21" w:rsidRDefault="00985675" w:rsidP="00D007B9">
      <w:pPr>
        <w:jc w:val="both"/>
        <w:rPr>
          <w:lang w:val="id-ID"/>
        </w:rPr>
      </w:pPr>
      <w:r>
        <w:tab/>
        <w:t xml:space="preserve">Dari penelitian </w:t>
      </w:r>
      <w:r w:rsidRPr="00A363C4">
        <w:rPr>
          <w:i/>
        </w:rPr>
        <w:t>pra-case study</w:t>
      </w:r>
      <w:r w:rsidR="00D13A21">
        <w:t xml:space="preserve"> ter</w:t>
      </w:r>
      <w:r w:rsidR="00D13A21">
        <w:rPr>
          <w:lang w:val="id-ID"/>
        </w:rPr>
        <w:t>lihat bahwa kompentensi karyawan tinggi. Tentunya hal ini menunjang pelaksanaan kerja dalam perusahaan. Penelitian case study pada juga menguatkan bahwa responden memiliki akan kemampuan yang dimiliki untuk menjalankan pekerjaan dan tugasnya.</w:t>
      </w:r>
    </w:p>
    <w:p w:rsidR="00D13A21" w:rsidRDefault="00D13A21" w:rsidP="00D007B9">
      <w:pPr>
        <w:jc w:val="both"/>
        <w:rPr>
          <w:lang w:val="id-ID"/>
        </w:rPr>
      </w:pPr>
    </w:p>
    <w:p w:rsidR="00D13A21" w:rsidRDefault="00D13A21" w:rsidP="00D007B9">
      <w:pPr>
        <w:jc w:val="both"/>
        <w:rPr>
          <w:lang w:val="id-ID"/>
        </w:rPr>
      </w:pPr>
      <w:r>
        <w:rPr>
          <w:lang w:val="id-ID"/>
        </w:rPr>
        <w:t>Dimensi Impact</w:t>
      </w:r>
    </w:p>
    <w:p w:rsidR="00D13A21" w:rsidRDefault="00D13A21" w:rsidP="00D13A21">
      <w:pPr>
        <w:jc w:val="both"/>
        <w:rPr>
          <w:i/>
          <w:lang w:val="id-ID"/>
        </w:rPr>
      </w:pPr>
      <w:r>
        <w:rPr>
          <w:lang w:val="id-ID"/>
        </w:rPr>
        <w:t xml:space="preserve"> </w:t>
      </w:r>
      <w:r>
        <w:rPr>
          <w:i/>
          <w:lang w:val="id-ID"/>
        </w:rPr>
        <w:t>Site manager</w:t>
      </w:r>
    </w:p>
    <w:p w:rsidR="00985675" w:rsidRPr="00D13A21" w:rsidRDefault="00985675" w:rsidP="00D007B9">
      <w:pPr>
        <w:jc w:val="both"/>
        <w:rPr>
          <w:lang w:val="id-ID"/>
        </w:rPr>
      </w:pPr>
    </w:p>
    <w:p w:rsidR="00D13A21" w:rsidRDefault="00985675" w:rsidP="00D13A21">
      <w:pPr>
        <w:jc w:val="both"/>
        <w:rPr>
          <w:lang w:val="id-ID"/>
        </w:rPr>
      </w:pPr>
      <w:r>
        <w:tab/>
      </w:r>
      <w:proofErr w:type="gramStart"/>
      <w:r>
        <w:t xml:space="preserve">Dalam hasil penelitian </w:t>
      </w:r>
      <w:r>
        <w:rPr>
          <w:i/>
        </w:rPr>
        <w:t xml:space="preserve">case </w:t>
      </w:r>
      <w:r w:rsidRPr="00A363C4">
        <w:rPr>
          <w:i/>
        </w:rPr>
        <w:t>study</w:t>
      </w:r>
      <w:r>
        <w:t xml:space="preserve">, semua responden </w:t>
      </w:r>
      <w:r w:rsidRPr="00A363C4">
        <w:rPr>
          <w:i/>
        </w:rPr>
        <w:t>site manager</w:t>
      </w:r>
      <w:r>
        <w:t xml:space="preserve"> beranggapan b</w:t>
      </w:r>
      <w:r w:rsidR="00D13A21">
        <w:t>ahwa</w:t>
      </w:r>
      <w:r w:rsidR="00D13A21">
        <w:rPr>
          <w:lang w:val="id-ID"/>
        </w:rPr>
        <w:t xml:space="preserve"> semua </w:t>
      </w:r>
      <w:r w:rsidR="00D13A21">
        <w:rPr>
          <w:i/>
          <w:lang w:val="id-ID"/>
        </w:rPr>
        <w:t xml:space="preserve">Site manager </w:t>
      </w:r>
      <w:r w:rsidR="00D13A21">
        <w:rPr>
          <w:lang w:val="id-ID"/>
        </w:rPr>
        <w:t>memberikan penilaian tinggi dan tinggi sekali terhadap dimensi impact yang dapat diartikan para responden merasa mempunyai pengaruh terhadap hasil-hasil perusahaan.</w:t>
      </w:r>
      <w:proofErr w:type="gramEnd"/>
    </w:p>
    <w:p w:rsidR="00D13A21" w:rsidRDefault="00D13A21" w:rsidP="00D13A21">
      <w:pPr>
        <w:jc w:val="both"/>
        <w:rPr>
          <w:lang w:val="id-ID"/>
        </w:rPr>
      </w:pPr>
    </w:p>
    <w:p w:rsidR="00D13A21" w:rsidRDefault="00D13A21" w:rsidP="00D13A21">
      <w:pPr>
        <w:jc w:val="both"/>
        <w:rPr>
          <w:lang w:val="id-ID"/>
        </w:rPr>
      </w:pPr>
      <w:r>
        <w:rPr>
          <w:lang w:val="id-ID"/>
        </w:rPr>
        <w:tab/>
      </w:r>
      <w:proofErr w:type="gramStart"/>
      <w:r>
        <w:t xml:space="preserve">Dalam hasil penelitian </w:t>
      </w:r>
      <w:r>
        <w:rPr>
          <w:i/>
        </w:rPr>
        <w:t xml:space="preserve">case </w:t>
      </w:r>
      <w:r w:rsidRPr="00A363C4">
        <w:rPr>
          <w:i/>
        </w:rPr>
        <w:t>study</w:t>
      </w:r>
      <w:r>
        <w:t xml:space="preserve">, semua responden </w:t>
      </w:r>
      <w:r w:rsidRPr="00A363C4">
        <w:rPr>
          <w:i/>
        </w:rPr>
        <w:t>site manager</w:t>
      </w:r>
      <w:r>
        <w:t xml:space="preserve"> beranggapan bahwa</w:t>
      </w:r>
      <w:r>
        <w:rPr>
          <w:lang w:val="id-ID"/>
        </w:rPr>
        <w:t xml:space="preserve"> dirinya mempunyai pengaruh besar terhadap perusahaan.</w:t>
      </w:r>
      <w:proofErr w:type="gramEnd"/>
      <w:r>
        <w:rPr>
          <w:lang w:val="id-ID"/>
        </w:rPr>
        <w:t xml:space="preserve"> Sebagaian besar merasa berpengaruh dalam </w:t>
      </w:r>
      <w:r w:rsidR="00624FF1">
        <w:rPr>
          <w:lang w:val="id-ID"/>
        </w:rPr>
        <w:t xml:space="preserve">hal </w:t>
      </w:r>
      <w:r>
        <w:rPr>
          <w:lang w:val="id-ID"/>
        </w:rPr>
        <w:t>jumlah</w:t>
      </w:r>
      <w:r w:rsidR="00624FF1">
        <w:rPr>
          <w:lang w:val="id-ID"/>
        </w:rPr>
        <w:t xml:space="preserve"> pengabdian seperti lama bekerja dan banyaknya proyek yang ditangani. Pendapat merendah hanya diungkapkan oleh sejumlah responden yang ternyata justru bekerja lebih lama daripada site manager lainnya.</w:t>
      </w:r>
    </w:p>
    <w:p w:rsidR="00624FF1" w:rsidRDefault="00624FF1" w:rsidP="00D13A21">
      <w:pPr>
        <w:jc w:val="both"/>
        <w:rPr>
          <w:lang w:val="id-ID"/>
        </w:rPr>
      </w:pPr>
    </w:p>
    <w:p w:rsidR="00624FF1" w:rsidRDefault="00624FF1" w:rsidP="00D13A21">
      <w:pPr>
        <w:jc w:val="both"/>
        <w:rPr>
          <w:i/>
          <w:lang w:val="id-ID"/>
        </w:rPr>
      </w:pPr>
      <w:r>
        <w:rPr>
          <w:i/>
          <w:lang w:val="id-ID"/>
        </w:rPr>
        <w:t>Project staff</w:t>
      </w:r>
    </w:p>
    <w:p w:rsidR="00624FF1" w:rsidRDefault="00624FF1" w:rsidP="00D13A21">
      <w:pPr>
        <w:jc w:val="both"/>
        <w:rPr>
          <w:lang w:val="id-ID"/>
        </w:rPr>
      </w:pPr>
    </w:p>
    <w:p w:rsidR="00624FF1" w:rsidRPr="00624FF1" w:rsidRDefault="00624FF1" w:rsidP="00D13A21">
      <w:pPr>
        <w:jc w:val="both"/>
        <w:rPr>
          <w:lang w:val="id-ID"/>
        </w:rPr>
      </w:pPr>
    </w:p>
    <w:p w:rsidR="00985675" w:rsidRPr="00624FF1" w:rsidRDefault="00D13A21" w:rsidP="00D007B9">
      <w:pPr>
        <w:jc w:val="both"/>
        <w:rPr>
          <w:lang w:val="id-ID"/>
        </w:rPr>
      </w:pPr>
      <w:r>
        <w:rPr>
          <w:lang w:val="id-ID"/>
        </w:rPr>
        <w:tab/>
      </w:r>
      <w:proofErr w:type="gramStart"/>
      <w:r w:rsidR="00985675">
        <w:t xml:space="preserve">Project staff dalam penelitian </w:t>
      </w:r>
      <w:r w:rsidR="00985675" w:rsidRPr="00A363C4">
        <w:rPr>
          <w:i/>
        </w:rPr>
        <w:t>pra-case study</w:t>
      </w:r>
      <w:r w:rsidR="00985675">
        <w:t xml:space="preserve"> yang berhubungan dengan dimensi </w:t>
      </w:r>
      <w:r w:rsidR="00985675" w:rsidRPr="00A363C4">
        <w:rPr>
          <w:i/>
        </w:rPr>
        <w:t>impact</w:t>
      </w:r>
      <w:r w:rsidR="00985675">
        <w:t xml:space="preserve"> memberikan penilaian positif.</w:t>
      </w:r>
      <w:proofErr w:type="gramEnd"/>
      <w:r w:rsidR="00985675">
        <w:t xml:space="preserve"> </w:t>
      </w:r>
      <w:proofErr w:type="gramStart"/>
      <w:r w:rsidR="00985675">
        <w:t>Hal ini dapat dilihat dilibatkannya responden dalam pengmabilan keputusan yang bersifat s</w:t>
      </w:r>
      <w:r w:rsidR="00985675" w:rsidRPr="00A363C4">
        <w:rPr>
          <w:i/>
        </w:rPr>
        <w:t xml:space="preserve">trategic </w:t>
      </w:r>
      <w:r w:rsidR="00985675">
        <w:t>dan merasa mempunyai pengaruh terhadap kemajuan perusahaan.</w:t>
      </w:r>
      <w:proofErr w:type="gramEnd"/>
      <w:r w:rsidR="00985675">
        <w:t xml:space="preserve"> </w:t>
      </w:r>
      <w:r w:rsidR="00985675" w:rsidRPr="00FC3226">
        <w:rPr>
          <w:lang w:val="sv-SE"/>
        </w:rPr>
        <w:t>Sebagian besar juga merasa mempunyai peranan dalam hal keadministrasian.</w:t>
      </w:r>
    </w:p>
    <w:p w:rsidR="00985675" w:rsidRPr="00624FF1" w:rsidRDefault="00985675" w:rsidP="00624FF1">
      <w:pPr>
        <w:jc w:val="both"/>
        <w:rPr>
          <w:lang w:val="id-ID"/>
        </w:rPr>
      </w:pPr>
      <w:r w:rsidRPr="00FC3226">
        <w:rPr>
          <w:lang w:val="sv-SE"/>
        </w:rPr>
        <w:lastRenderedPageBreak/>
        <w:tab/>
        <w:t xml:space="preserve">Senada dengan </w:t>
      </w:r>
      <w:r w:rsidRPr="00FC3226">
        <w:rPr>
          <w:i/>
          <w:lang w:val="sv-SE"/>
        </w:rPr>
        <w:t>pra-case study</w:t>
      </w:r>
      <w:r w:rsidRPr="00FC3226">
        <w:rPr>
          <w:lang w:val="sv-SE"/>
        </w:rPr>
        <w:t xml:space="preserve"> diatas juga terungkap bahwa sebagian besar responden memberikan penilaian yang positif terhadap dimensi </w:t>
      </w:r>
      <w:r w:rsidRPr="00FC3226">
        <w:rPr>
          <w:i/>
          <w:lang w:val="sv-SE"/>
        </w:rPr>
        <w:t>impact</w:t>
      </w:r>
      <w:r w:rsidRPr="00FC3226">
        <w:rPr>
          <w:lang w:val="sv-SE"/>
        </w:rPr>
        <w:t>. Namun ada juga jawaban yang memberikan jawaban baik, namun  belum menjawab secara jelas pertanyaan yang diajukan</w:t>
      </w:r>
      <w:r w:rsidR="00624FF1">
        <w:rPr>
          <w:lang w:val="id-ID"/>
        </w:rPr>
        <w:t>.</w:t>
      </w:r>
    </w:p>
    <w:p w:rsidR="00985675" w:rsidRPr="00597628" w:rsidRDefault="00985675" w:rsidP="00D007B9"/>
    <w:p w:rsidR="00985675" w:rsidRDefault="00985675" w:rsidP="00D007B9">
      <w:pPr>
        <w:ind w:firstLine="720"/>
        <w:jc w:val="both"/>
      </w:pPr>
      <w:proofErr w:type="gramStart"/>
      <w:r>
        <w:t xml:space="preserve">Pelaksanaan </w:t>
      </w:r>
      <w:r w:rsidRPr="00A363C4">
        <w:rPr>
          <w:i/>
        </w:rPr>
        <w:t xml:space="preserve">empowerment </w:t>
      </w:r>
      <w:r>
        <w:t>bukanlah sesuatu yang mudah untuk dilaksanakan.</w:t>
      </w:r>
      <w:proofErr w:type="gramEnd"/>
      <w:r>
        <w:t xml:space="preserve"> </w:t>
      </w:r>
      <w:proofErr w:type="gramStart"/>
      <w:r>
        <w:t xml:space="preserve">Beberapa masalah yang terjadi dapat menjadi hambatan penerapan </w:t>
      </w:r>
      <w:r w:rsidRPr="00A363C4">
        <w:rPr>
          <w:i/>
        </w:rPr>
        <w:t>empowerment.</w:t>
      </w:r>
      <w:proofErr w:type="gramEnd"/>
      <w:r>
        <w:t xml:space="preserve"> Oleh karena itu perusahaan perlu menerapkan suasana kerja yang kondusif dan fleksibel, seperti yang diungkap oleh Golding (2006) mengutip pernyataan Wilson,”</w:t>
      </w:r>
      <w:r w:rsidRPr="00422802">
        <w:t xml:space="preserve"> </w:t>
      </w:r>
      <w:r w:rsidRPr="000759F1">
        <w:t>admits that empowering staff is not something that can be easily achieved, and believes an environment whereby employees feel empowered through flexible working arrangements needs to become part of an organisation's culture.</w:t>
      </w:r>
    </w:p>
    <w:p w:rsidR="00985675" w:rsidRDefault="00985675" w:rsidP="00D007B9">
      <w:pPr>
        <w:ind w:firstLine="720"/>
        <w:jc w:val="both"/>
      </w:pPr>
      <w:r>
        <w:t xml:space="preserve">Penciptaan suasana kerja yang fleksibel dan kondusif dapat membuat karyawan merasakan </w:t>
      </w:r>
      <w:r w:rsidRPr="00A363C4">
        <w:rPr>
          <w:i/>
        </w:rPr>
        <w:t>enjoy</w:t>
      </w:r>
      <w:r>
        <w:t xml:space="preserve"> dalam melaksanakan pekerjaannya, sehingga bagi perusahaan </w:t>
      </w:r>
      <w:proofErr w:type="gramStart"/>
      <w:r>
        <w:t>akan</w:t>
      </w:r>
      <w:proofErr w:type="gramEnd"/>
      <w:r>
        <w:t xml:space="preserve"> mudah untuk membuat karyawan dapat merasakan dengan baik keempat dimensi </w:t>
      </w:r>
      <w:r w:rsidRPr="00A363C4">
        <w:rPr>
          <w:i/>
        </w:rPr>
        <w:t xml:space="preserve">empowerment </w:t>
      </w:r>
      <w:r>
        <w:t xml:space="preserve">yaitu, </w:t>
      </w:r>
      <w:r w:rsidRPr="00714E55">
        <w:rPr>
          <w:i/>
        </w:rPr>
        <w:t>meaning, competence, self-determination dan impact</w:t>
      </w:r>
      <w:r>
        <w:t>. Hal itu juga disampaikan oleh Golding (2006),”</w:t>
      </w:r>
      <w:r w:rsidRPr="0049495D">
        <w:t xml:space="preserve"> </w:t>
      </w:r>
      <w:r w:rsidRPr="000759F1">
        <w:t>One such benefit is allowing staff to work flexibly. Enabling them to manage their own work-life balance can demonstrate an employer's trust in its workforce, which can lead to emp</w:t>
      </w:r>
      <w:r>
        <w:t xml:space="preserve">loyees feeling empowered. </w:t>
      </w:r>
    </w:p>
    <w:p w:rsidR="00985675" w:rsidRDefault="00985675" w:rsidP="00D007B9">
      <w:pPr>
        <w:ind w:firstLine="720"/>
        <w:jc w:val="both"/>
      </w:pPr>
      <w:r w:rsidRPr="00FC3226">
        <w:rPr>
          <w:lang w:val="sv-SE"/>
        </w:rPr>
        <w:t xml:space="preserve">Akhirnya, Penerapan </w:t>
      </w:r>
      <w:r w:rsidRPr="00FC3226">
        <w:rPr>
          <w:i/>
          <w:lang w:val="sv-SE"/>
        </w:rPr>
        <w:t xml:space="preserve">empowerment </w:t>
      </w:r>
      <w:r w:rsidRPr="00FC3226">
        <w:rPr>
          <w:lang w:val="sv-SE"/>
        </w:rPr>
        <w:t xml:space="preserve">merupakan sesuatu yang akan terus berlanjut. Prosesnya juga melibatkan seluruh personal dalam perusahaan. Keberhasilan </w:t>
      </w:r>
      <w:r w:rsidRPr="00FC3226">
        <w:rPr>
          <w:i/>
          <w:lang w:val="sv-SE"/>
        </w:rPr>
        <w:t xml:space="preserve">empowerment </w:t>
      </w:r>
      <w:r w:rsidRPr="00FC3226">
        <w:rPr>
          <w:lang w:val="sv-SE"/>
        </w:rPr>
        <w:t xml:space="preserve">dapat dilihat dari seberapa tinggi atau rendah karyawan merasakan keempat dimensi </w:t>
      </w:r>
      <w:r w:rsidRPr="00FC3226">
        <w:rPr>
          <w:i/>
          <w:lang w:val="sv-SE"/>
        </w:rPr>
        <w:t>empowerment</w:t>
      </w:r>
      <w:r w:rsidRPr="00FC3226">
        <w:rPr>
          <w:lang w:val="sv-SE"/>
        </w:rPr>
        <w:t xml:space="preserve">. </w:t>
      </w:r>
      <w:r>
        <w:t>Seperti yang diungkap oleh Lee (1998</w:t>
      </w:r>
      <w:proofErr w:type="gramStart"/>
      <w:r>
        <w:t>,7</w:t>
      </w:r>
      <w:proofErr w:type="gramEnd"/>
      <w:r>
        <w:t>),”High scores in all the dimensions are needed to ensure high level of empowerment.”</w:t>
      </w:r>
    </w:p>
    <w:p w:rsidR="00985675" w:rsidRDefault="00985675" w:rsidP="00985675">
      <w:pPr>
        <w:spacing w:line="480" w:lineRule="auto"/>
        <w:ind w:firstLine="720"/>
      </w:pPr>
    </w:p>
    <w:p w:rsidR="00985675" w:rsidRDefault="00985675" w:rsidP="00795DAD">
      <w:pPr>
        <w:spacing w:line="480" w:lineRule="auto"/>
        <w:rPr>
          <w:b/>
        </w:rPr>
      </w:pPr>
      <w:r w:rsidRPr="00955C45">
        <w:rPr>
          <w:b/>
        </w:rPr>
        <w:t xml:space="preserve">Triangulasi proses </w:t>
      </w:r>
      <w:r w:rsidRPr="00955C45">
        <w:rPr>
          <w:b/>
          <w:i/>
        </w:rPr>
        <w:t>empowerment</w:t>
      </w:r>
      <w:r w:rsidRPr="00955C45">
        <w:rPr>
          <w:b/>
        </w:rPr>
        <w:t xml:space="preserve"> </w:t>
      </w:r>
    </w:p>
    <w:p w:rsidR="00985675" w:rsidRPr="003D3446" w:rsidRDefault="00985675" w:rsidP="00985675">
      <w:pPr>
        <w:spacing w:line="480" w:lineRule="auto"/>
      </w:pPr>
      <w:r>
        <w:t xml:space="preserve"> Site Manager</w:t>
      </w:r>
    </w:p>
    <w:p w:rsidR="00985675" w:rsidRDefault="006432B4" w:rsidP="006432B4">
      <w:pPr>
        <w:ind w:firstLine="720"/>
        <w:jc w:val="both"/>
        <w:rPr>
          <w:iCs/>
          <w:lang w:val="id-ID"/>
        </w:rPr>
      </w:pPr>
      <w:r w:rsidRPr="00FC3226">
        <w:rPr>
          <w:iCs/>
          <w:lang w:val="sv-SE"/>
        </w:rPr>
        <w:t xml:space="preserve">Terungkap bahwa semua </w:t>
      </w:r>
      <w:r w:rsidRPr="00FC3226">
        <w:rPr>
          <w:i/>
          <w:iCs/>
          <w:lang w:val="sv-SE"/>
        </w:rPr>
        <w:t>site manager</w:t>
      </w:r>
      <w:r w:rsidRPr="00FC3226">
        <w:rPr>
          <w:iCs/>
          <w:lang w:val="sv-SE"/>
        </w:rPr>
        <w:t xml:space="preserve"> memberikan pendapat positif mengenai pengaruh pimpinan terhadap pengembangan pribadi para </w:t>
      </w:r>
      <w:r w:rsidRPr="00FC3226">
        <w:rPr>
          <w:i/>
          <w:iCs/>
          <w:lang w:val="sv-SE"/>
        </w:rPr>
        <w:t>site manager</w:t>
      </w:r>
      <w:r w:rsidRPr="00FC3226">
        <w:rPr>
          <w:iCs/>
          <w:lang w:val="sv-SE"/>
        </w:rPr>
        <w:t xml:space="preserve">. Bahkan ada yang menyebutkan pimpinan dengan panggilan ‘bapak’ yang menunjukkan adanya keakraban dalam hubungan atasan bawahan. Walaupun masing-masing memberikan pendapat yang berbeda, namun ada persamaan pendapat, bahwa pimpinan mempunyai sikap positif yang juga berpengaruh pada jiwa para </w:t>
      </w:r>
      <w:r w:rsidRPr="00FC3226">
        <w:rPr>
          <w:i/>
          <w:iCs/>
          <w:lang w:val="sv-SE"/>
        </w:rPr>
        <w:t>site manager</w:t>
      </w:r>
      <w:r w:rsidRPr="00FC3226">
        <w:rPr>
          <w:iCs/>
          <w:lang w:val="sv-SE"/>
        </w:rPr>
        <w:t xml:space="preserve">. Hal ini sejalan dengan penerapan </w:t>
      </w:r>
      <w:r w:rsidRPr="00FC3226">
        <w:rPr>
          <w:i/>
          <w:iCs/>
          <w:lang w:val="sv-SE"/>
        </w:rPr>
        <w:t xml:space="preserve">empowerment </w:t>
      </w:r>
      <w:r w:rsidRPr="00FC3226">
        <w:rPr>
          <w:iCs/>
          <w:lang w:val="sv-SE"/>
        </w:rPr>
        <w:t xml:space="preserve">dalam dimensi </w:t>
      </w:r>
      <w:r w:rsidRPr="00FC3226">
        <w:rPr>
          <w:i/>
          <w:iCs/>
          <w:lang w:val="sv-SE"/>
        </w:rPr>
        <w:t>meaning</w:t>
      </w:r>
      <w:r w:rsidRPr="00FC3226">
        <w:rPr>
          <w:iCs/>
          <w:lang w:val="sv-SE"/>
        </w:rPr>
        <w:t xml:space="preserve"> yang bertujuan untuk menselaraskan pikiran dan nilai-nilai perusahaan yang sebagian besar dipengaruhi oleh pimpinan dengan nilai-nilai karyawan</w:t>
      </w:r>
      <w:r>
        <w:rPr>
          <w:iCs/>
          <w:lang w:val="id-ID"/>
        </w:rPr>
        <w:t>.</w:t>
      </w:r>
    </w:p>
    <w:p w:rsidR="006432B4" w:rsidRPr="00FC3226" w:rsidRDefault="006432B4" w:rsidP="006432B4">
      <w:pPr>
        <w:ind w:firstLine="720"/>
        <w:jc w:val="both"/>
        <w:rPr>
          <w:lang w:val="sv-SE"/>
        </w:rPr>
      </w:pPr>
      <w:r w:rsidRPr="00FC3226">
        <w:rPr>
          <w:lang w:val="sv-SE"/>
        </w:rPr>
        <w:t>Ketika dimintai pendapat tentang sejauh mana dukungan pimpinan terhadap pengambilan keputusan,</w:t>
      </w:r>
      <w:r>
        <w:rPr>
          <w:lang w:val="sv-SE"/>
        </w:rPr>
        <w:t xml:space="preserve"> mayoritas responden pada </w:t>
      </w:r>
      <w:r w:rsidRPr="00FC3226">
        <w:rPr>
          <w:lang w:val="sv-SE"/>
        </w:rPr>
        <w:t>memberikan pendapat positif mengenai p</w:t>
      </w:r>
      <w:r>
        <w:rPr>
          <w:lang w:val="sv-SE"/>
        </w:rPr>
        <w:t xml:space="preserve">impinannya. Hanya responden </w:t>
      </w:r>
      <w:r w:rsidRPr="00FC3226">
        <w:rPr>
          <w:lang w:val="sv-SE"/>
        </w:rPr>
        <w:t xml:space="preserve"> yang memberikan penilaian lain tentang sikap pimpinan terhadapnya.</w:t>
      </w:r>
    </w:p>
    <w:p w:rsidR="006432B4" w:rsidRPr="00FC3226" w:rsidRDefault="006432B4" w:rsidP="006432B4">
      <w:pPr>
        <w:ind w:firstLine="720"/>
        <w:jc w:val="both"/>
        <w:rPr>
          <w:lang w:val="sv-SE"/>
        </w:rPr>
      </w:pPr>
      <w:r w:rsidRPr="00FC3226">
        <w:rPr>
          <w:lang w:val="sv-SE"/>
        </w:rPr>
        <w:t xml:space="preserve">Responden berpendapat bahwa pimpinan bersikap terbuka atas pendapat dan masukan yang disampaikan. Sikap menghargai pendapat yang diterapkan pimpinan membuat suasana kerja menjadi kondusif dan bisa menghilangkan sekat-sekat yang menghalangi proses </w:t>
      </w:r>
      <w:r w:rsidRPr="00FC3226">
        <w:rPr>
          <w:i/>
          <w:lang w:val="sv-SE"/>
        </w:rPr>
        <w:t>empowermen</w:t>
      </w:r>
      <w:r>
        <w:rPr>
          <w:i/>
          <w:lang w:val="id-ID"/>
        </w:rPr>
        <w:t>t.</w:t>
      </w:r>
      <w:r w:rsidRPr="00FC3226">
        <w:rPr>
          <w:i/>
          <w:lang w:val="sv-SE"/>
        </w:rPr>
        <w:t xml:space="preserve">  </w:t>
      </w:r>
    </w:p>
    <w:p w:rsidR="006432B4" w:rsidRPr="006432B4" w:rsidRDefault="006432B4" w:rsidP="006432B4">
      <w:pPr>
        <w:ind w:firstLine="720"/>
        <w:jc w:val="both"/>
        <w:rPr>
          <w:color w:val="39392A"/>
          <w:lang w:val="id-ID"/>
        </w:rPr>
      </w:pPr>
    </w:p>
    <w:p w:rsidR="006432B4" w:rsidRDefault="006432B4" w:rsidP="006432B4">
      <w:pPr>
        <w:jc w:val="both"/>
        <w:rPr>
          <w:i/>
          <w:lang w:val="id-ID"/>
        </w:rPr>
      </w:pPr>
    </w:p>
    <w:p w:rsidR="006432B4" w:rsidRDefault="006432B4" w:rsidP="006432B4">
      <w:pPr>
        <w:jc w:val="both"/>
        <w:rPr>
          <w:i/>
          <w:lang w:val="id-ID"/>
        </w:rPr>
      </w:pPr>
      <w:r>
        <w:rPr>
          <w:i/>
          <w:lang w:val="id-ID"/>
        </w:rPr>
        <w:lastRenderedPageBreak/>
        <w:t>Project staff</w:t>
      </w:r>
    </w:p>
    <w:p w:rsidR="006432B4" w:rsidRPr="00FC3226" w:rsidRDefault="006432B4" w:rsidP="006432B4">
      <w:pPr>
        <w:jc w:val="both"/>
        <w:rPr>
          <w:lang w:val="sv-SE"/>
        </w:rPr>
      </w:pPr>
      <w:r>
        <w:rPr>
          <w:b/>
          <w:lang w:val="id-ID"/>
        </w:rPr>
        <w:tab/>
      </w:r>
      <w:r w:rsidRPr="00FC3226">
        <w:rPr>
          <w:lang w:val="sv-SE"/>
        </w:rPr>
        <w:t xml:space="preserve">Pendapat </w:t>
      </w:r>
      <w:r w:rsidRPr="00FC3226">
        <w:rPr>
          <w:i/>
          <w:lang w:val="sv-SE"/>
        </w:rPr>
        <w:t>project staff</w:t>
      </w:r>
      <w:r w:rsidRPr="00FC3226">
        <w:rPr>
          <w:lang w:val="sv-SE"/>
        </w:rPr>
        <w:t xml:space="preserve"> y</w:t>
      </w:r>
      <w:r>
        <w:rPr>
          <w:lang w:val="sv-SE"/>
        </w:rPr>
        <w:t>ang berkaitan dengan</w:t>
      </w:r>
      <w:r>
        <w:rPr>
          <w:lang w:val="id-ID"/>
        </w:rPr>
        <w:t xml:space="preserve"> </w:t>
      </w:r>
      <w:r w:rsidRPr="00FC3226">
        <w:rPr>
          <w:lang w:val="sv-SE"/>
        </w:rPr>
        <w:t>hampir semuanya berpendapat bahwa pimpinan mempunyai pengeruh positif terhadap karya</w:t>
      </w:r>
      <w:r>
        <w:rPr>
          <w:lang w:val="sv-SE"/>
        </w:rPr>
        <w:t xml:space="preserve">wan. Pada responden </w:t>
      </w:r>
      <w:r w:rsidRPr="00FC3226">
        <w:rPr>
          <w:lang w:val="sv-SE"/>
        </w:rPr>
        <w:t>memilih untuk tidak menjawab.Walaupun sudah diberikan penjelasan bahwa pendapat yang diberikan tidak akan berpengaruh terhadap diri responden, namun tetap saja tidak bersedia menjawab.</w:t>
      </w:r>
    </w:p>
    <w:p w:rsidR="006432B4" w:rsidRDefault="006432B4" w:rsidP="006432B4">
      <w:pPr>
        <w:jc w:val="both"/>
        <w:rPr>
          <w:lang w:val="id-ID"/>
        </w:rPr>
      </w:pPr>
      <w:r>
        <w:rPr>
          <w:lang w:val="sv-SE"/>
        </w:rPr>
        <w:tab/>
      </w:r>
      <w:r w:rsidRPr="00FC3226">
        <w:rPr>
          <w:lang w:val="sv-SE"/>
        </w:rPr>
        <w:t>Sebagian besar responden memberikan pendapat yang positif tentang pengembangan kemampuan kerja. Hal yang berlainan dikemuk</w:t>
      </w:r>
      <w:r>
        <w:rPr>
          <w:lang w:val="sv-SE"/>
        </w:rPr>
        <w:t>akan oleh responden</w:t>
      </w:r>
      <w:r>
        <w:rPr>
          <w:lang w:val="id-ID"/>
        </w:rPr>
        <w:t xml:space="preserve"> </w:t>
      </w:r>
      <w:r w:rsidRPr="00FC3226">
        <w:rPr>
          <w:lang w:val="sv-SE"/>
        </w:rPr>
        <w:t>yang merasa tidak diberikan reward yang sepadan dan tidak merasa berkembang</w:t>
      </w:r>
      <w:r>
        <w:rPr>
          <w:lang w:val="id-ID"/>
        </w:rPr>
        <w:t>.</w:t>
      </w:r>
    </w:p>
    <w:p w:rsidR="006432B4" w:rsidRDefault="006432B4" w:rsidP="006432B4">
      <w:pPr>
        <w:jc w:val="both"/>
        <w:rPr>
          <w:lang w:val="id-ID"/>
        </w:rPr>
      </w:pPr>
      <w:r>
        <w:rPr>
          <w:lang w:val="id-ID"/>
        </w:rPr>
        <w:tab/>
      </w:r>
      <w:proofErr w:type="gramStart"/>
      <w:r>
        <w:t xml:space="preserve">Mengenai dukungan pengambilan keputusan, mayoritas responden </w:t>
      </w:r>
      <w:r w:rsidRPr="00571D9A">
        <w:rPr>
          <w:i/>
        </w:rPr>
        <w:t>project staff</w:t>
      </w:r>
      <w:r>
        <w:t xml:space="preserve"> berpendapat positif.</w:t>
      </w:r>
      <w:proofErr w:type="gramEnd"/>
      <w:r>
        <w:t xml:space="preserve"> </w:t>
      </w:r>
      <w:proofErr w:type="gramStart"/>
      <w:r>
        <w:t>Pendapat yang diungkapkan bermacam-macam.</w:t>
      </w:r>
      <w:proofErr w:type="gramEnd"/>
      <w:r>
        <w:t xml:space="preserve"> Hanya saja pendapat </w:t>
      </w:r>
      <w:proofErr w:type="gramStart"/>
      <w:r>
        <w:t>lain</w:t>
      </w:r>
      <w:proofErr w:type="gramEnd"/>
      <w:r>
        <w:t xml:space="preserve"> dikemukan oleh responden yang dimana mengatakan tidak selalu didukung.</w:t>
      </w:r>
    </w:p>
    <w:p w:rsidR="006432B4" w:rsidRDefault="006432B4" w:rsidP="006432B4">
      <w:pPr>
        <w:jc w:val="both"/>
        <w:rPr>
          <w:lang w:val="id-ID"/>
        </w:rPr>
      </w:pPr>
      <w:r>
        <w:rPr>
          <w:lang w:val="id-ID"/>
        </w:rPr>
        <w:tab/>
      </w:r>
      <w:r w:rsidR="00203038" w:rsidRPr="00FC3226">
        <w:rPr>
          <w:lang w:val="sv-SE"/>
        </w:rPr>
        <w:t>Dalam sikap keterbukaan, responden memberikan tanggapan yang positif. Maka terlihat bahwa beberapa memberikan pendapat yang menarik seper</w:t>
      </w:r>
      <w:r w:rsidR="00203038">
        <w:rPr>
          <w:lang w:val="sv-SE"/>
        </w:rPr>
        <w:t>ti responden</w:t>
      </w:r>
      <w:r w:rsidR="00203038" w:rsidRPr="00FC3226">
        <w:rPr>
          <w:lang w:val="sv-SE"/>
        </w:rPr>
        <w:t xml:space="preserve"> yang merasa selalu aktif untuk memberikan pendapat, namun merasa pendapatnya tidak ada yang direalisasikan</w:t>
      </w:r>
      <w:r w:rsidR="00203038">
        <w:rPr>
          <w:lang w:val="id-ID"/>
        </w:rPr>
        <w:t>.</w:t>
      </w:r>
    </w:p>
    <w:p w:rsidR="00203038" w:rsidRPr="00FC3226" w:rsidRDefault="00203038" w:rsidP="00203038">
      <w:pPr>
        <w:ind w:firstLine="720"/>
        <w:jc w:val="both"/>
        <w:rPr>
          <w:lang w:val="sv-SE"/>
        </w:rPr>
      </w:pPr>
      <w:r w:rsidRPr="00FC3226">
        <w:rPr>
          <w:lang w:val="sv-SE"/>
        </w:rPr>
        <w:t xml:space="preserve">Untuk keperluan mapping maka didapat data dari Badan Pusat Statistik (BPS) melalui </w:t>
      </w:r>
      <w:r w:rsidRPr="00FC3226">
        <w:rPr>
          <w:i/>
          <w:lang w:val="sv-SE"/>
        </w:rPr>
        <w:t>website</w:t>
      </w:r>
      <w:r w:rsidRPr="00FC3226">
        <w:rPr>
          <w:lang w:val="sv-SE"/>
        </w:rPr>
        <w:t xml:space="preserve">-nya berkaitan dengan bidang konstruksi. Hal ini diperlukan untuk melihat sejauh mana perkembangan bidang konstruksi di Indonesia dari segi nilai proyek. </w:t>
      </w:r>
    </w:p>
    <w:p w:rsidR="00203038" w:rsidRPr="00FC3226" w:rsidRDefault="00203038" w:rsidP="00203038">
      <w:pPr>
        <w:rPr>
          <w:lang w:val="sv-SE"/>
        </w:rPr>
      </w:pPr>
    </w:p>
    <w:p w:rsidR="00203038" w:rsidRDefault="00203038" w:rsidP="00203038">
      <w:r>
        <w:t xml:space="preserve">Table </w:t>
      </w:r>
      <w:r>
        <w:rPr>
          <w:lang w:val="id-ID"/>
        </w:rPr>
        <w:t>I</w:t>
      </w:r>
      <w:r w:rsidRPr="00BA55E9">
        <w:t>. Value</w:t>
      </w:r>
      <w:r>
        <w:t xml:space="preserve"> of Construction Completed, 2003</w:t>
      </w:r>
      <w:r w:rsidRPr="00BA55E9">
        <w:t xml:space="preserve"> </w:t>
      </w:r>
      <w:r>
        <w:t>– 2007</w:t>
      </w:r>
    </w:p>
    <w:p w:rsidR="00203038" w:rsidRPr="00BA55E9" w:rsidRDefault="00203038" w:rsidP="00203038"/>
    <w:tbl>
      <w:tblPr>
        <w:tblW w:w="11861" w:type="dxa"/>
        <w:jc w:val="center"/>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16"/>
        <w:gridCol w:w="2116"/>
        <w:gridCol w:w="2107"/>
        <w:gridCol w:w="2047"/>
        <w:gridCol w:w="2107"/>
      </w:tblGrid>
      <w:tr w:rsidR="00203038" w:rsidRPr="00A74E7A" w:rsidTr="00186F10">
        <w:trPr>
          <w:jc w:val="center"/>
        </w:trPr>
        <w:tc>
          <w:tcPr>
            <w:tcW w:w="1368" w:type="dxa"/>
          </w:tcPr>
          <w:p w:rsidR="00203038" w:rsidRPr="00A74E7A" w:rsidRDefault="00203038" w:rsidP="00186F10">
            <w:pPr>
              <w:rPr>
                <w:rFonts w:ascii="Arial" w:hAnsi="Arial" w:cs="Arial"/>
                <w:sz w:val="20"/>
                <w:szCs w:val="20"/>
              </w:rPr>
            </w:pPr>
          </w:p>
        </w:tc>
        <w:tc>
          <w:tcPr>
            <w:tcW w:w="2116" w:type="dxa"/>
          </w:tcPr>
          <w:p w:rsidR="00203038" w:rsidRPr="00A74E7A" w:rsidRDefault="00203038" w:rsidP="00186F10">
            <w:pPr>
              <w:jc w:val="center"/>
              <w:rPr>
                <w:rFonts w:ascii="Arial" w:hAnsi="Arial" w:cs="Arial"/>
                <w:b/>
                <w:bCs/>
                <w:sz w:val="20"/>
                <w:szCs w:val="20"/>
              </w:rPr>
            </w:pPr>
            <w:r w:rsidRPr="00A74E7A">
              <w:rPr>
                <w:rFonts w:ascii="Arial" w:hAnsi="Arial" w:cs="Arial"/>
                <w:b/>
                <w:bCs/>
                <w:sz w:val="20"/>
                <w:szCs w:val="20"/>
              </w:rPr>
              <w:t>2003</w:t>
            </w:r>
          </w:p>
        </w:tc>
        <w:tc>
          <w:tcPr>
            <w:tcW w:w="2116" w:type="dxa"/>
          </w:tcPr>
          <w:p w:rsidR="00203038" w:rsidRPr="00A74E7A" w:rsidRDefault="00203038" w:rsidP="00186F10">
            <w:pPr>
              <w:jc w:val="center"/>
              <w:rPr>
                <w:rFonts w:ascii="Arial" w:hAnsi="Arial" w:cs="Arial"/>
                <w:b/>
                <w:bCs/>
                <w:sz w:val="20"/>
                <w:szCs w:val="20"/>
              </w:rPr>
            </w:pPr>
            <w:r w:rsidRPr="00A74E7A">
              <w:rPr>
                <w:rFonts w:ascii="Arial" w:hAnsi="Arial" w:cs="Arial"/>
                <w:b/>
                <w:bCs/>
                <w:sz w:val="20"/>
                <w:szCs w:val="20"/>
              </w:rPr>
              <w:t>2004</w:t>
            </w:r>
          </w:p>
        </w:tc>
        <w:tc>
          <w:tcPr>
            <w:tcW w:w="2107" w:type="dxa"/>
            <w:vAlign w:val="bottom"/>
          </w:tcPr>
          <w:p w:rsidR="00203038" w:rsidRPr="00A74E7A" w:rsidRDefault="00203038" w:rsidP="00186F10">
            <w:pPr>
              <w:jc w:val="center"/>
              <w:rPr>
                <w:rFonts w:ascii="Arial" w:hAnsi="Arial" w:cs="Arial"/>
                <w:b/>
                <w:bCs/>
                <w:sz w:val="20"/>
                <w:szCs w:val="20"/>
              </w:rPr>
            </w:pPr>
            <w:r w:rsidRPr="00A74E7A">
              <w:rPr>
                <w:rFonts w:ascii="Arial" w:hAnsi="Arial" w:cs="Arial"/>
                <w:b/>
                <w:bCs/>
                <w:sz w:val="20"/>
                <w:szCs w:val="20"/>
              </w:rPr>
              <w:t>2005</w:t>
            </w:r>
          </w:p>
        </w:tc>
        <w:tc>
          <w:tcPr>
            <w:tcW w:w="2047" w:type="dxa"/>
            <w:vAlign w:val="bottom"/>
          </w:tcPr>
          <w:p w:rsidR="00203038" w:rsidRPr="00A74E7A" w:rsidRDefault="00203038" w:rsidP="00186F10">
            <w:pPr>
              <w:jc w:val="center"/>
              <w:rPr>
                <w:rFonts w:ascii="Arial" w:hAnsi="Arial" w:cs="Arial"/>
                <w:b/>
                <w:bCs/>
                <w:sz w:val="20"/>
                <w:szCs w:val="20"/>
              </w:rPr>
            </w:pPr>
            <w:r w:rsidRPr="00A74E7A">
              <w:rPr>
                <w:rFonts w:ascii="Arial" w:hAnsi="Arial" w:cs="Arial"/>
                <w:b/>
                <w:bCs/>
                <w:sz w:val="20"/>
                <w:szCs w:val="20"/>
              </w:rPr>
              <w:t>2006</w:t>
            </w:r>
          </w:p>
        </w:tc>
        <w:tc>
          <w:tcPr>
            <w:tcW w:w="2107" w:type="dxa"/>
            <w:vAlign w:val="bottom"/>
          </w:tcPr>
          <w:p w:rsidR="00203038" w:rsidRPr="00A74E7A" w:rsidRDefault="00203038" w:rsidP="00186F10">
            <w:pPr>
              <w:jc w:val="center"/>
              <w:rPr>
                <w:rFonts w:ascii="Arial" w:hAnsi="Arial" w:cs="Arial"/>
                <w:b/>
                <w:bCs/>
                <w:sz w:val="20"/>
                <w:szCs w:val="20"/>
              </w:rPr>
            </w:pPr>
            <w:r w:rsidRPr="00A74E7A">
              <w:rPr>
                <w:rFonts w:ascii="Arial" w:hAnsi="Arial" w:cs="Arial"/>
                <w:b/>
                <w:bCs/>
                <w:sz w:val="20"/>
                <w:szCs w:val="20"/>
              </w:rPr>
              <w:t>2007</w:t>
            </w:r>
          </w:p>
        </w:tc>
      </w:tr>
      <w:tr w:rsidR="00203038" w:rsidRPr="00A74E7A" w:rsidTr="00186F10">
        <w:trPr>
          <w:jc w:val="center"/>
        </w:trPr>
        <w:tc>
          <w:tcPr>
            <w:tcW w:w="1368" w:type="dxa"/>
          </w:tcPr>
          <w:p w:rsidR="00203038" w:rsidRPr="00A74E7A" w:rsidRDefault="00203038" w:rsidP="00186F10">
            <w:pPr>
              <w:rPr>
                <w:rFonts w:ascii="Arial" w:hAnsi="Arial" w:cs="Arial"/>
                <w:b/>
                <w:sz w:val="20"/>
                <w:szCs w:val="20"/>
              </w:rPr>
            </w:pPr>
            <w:r w:rsidRPr="00A74E7A">
              <w:rPr>
                <w:rFonts w:ascii="Arial" w:hAnsi="Arial" w:cs="Arial"/>
                <w:b/>
                <w:sz w:val="20"/>
                <w:szCs w:val="20"/>
              </w:rPr>
              <w:t>Properti</w:t>
            </w:r>
          </w:p>
        </w:tc>
        <w:tc>
          <w:tcPr>
            <w:tcW w:w="2116" w:type="dxa"/>
            <w:vAlign w:val="center"/>
          </w:tcPr>
          <w:p w:rsidR="00203038" w:rsidRPr="00A74E7A" w:rsidRDefault="00203038" w:rsidP="00186F10">
            <w:pPr>
              <w:jc w:val="right"/>
              <w:rPr>
                <w:b/>
              </w:rPr>
            </w:pPr>
            <w:r w:rsidRPr="00A74E7A">
              <w:rPr>
                <w:rFonts w:ascii="Arial" w:hAnsi="Arial" w:cs="Arial"/>
                <w:b/>
                <w:sz w:val="20"/>
                <w:szCs w:val="20"/>
              </w:rPr>
              <w:t>30,750,125,451,000</w:t>
            </w:r>
          </w:p>
        </w:tc>
        <w:tc>
          <w:tcPr>
            <w:tcW w:w="2116" w:type="dxa"/>
            <w:vAlign w:val="center"/>
          </w:tcPr>
          <w:p w:rsidR="00203038" w:rsidRPr="00A74E7A" w:rsidRDefault="00203038" w:rsidP="00186F10">
            <w:pPr>
              <w:jc w:val="right"/>
              <w:rPr>
                <w:b/>
              </w:rPr>
            </w:pPr>
            <w:r w:rsidRPr="00A74E7A">
              <w:rPr>
                <w:rFonts w:ascii="Arial" w:hAnsi="Arial" w:cs="Arial"/>
                <w:b/>
                <w:sz w:val="20"/>
                <w:szCs w:val="20"/>
              </w:rPr>
              <w:t>35,080,235,565,000</w:t>
            </w:r>
          </w:p>
        </w:tc>
        <w:tc>
          <w:tcPr>
            <w:tcW w:w="2107" w:type="dxa"/>
            <w:vAlign w:val="bottom"/>
          </w:tcPr>
          <w:p w:rsidR="00203038" w:rsidRPr="00A74E7A" w:rsidRDefault="00203038" w:rsidP="00186F10">
            <w:pPr>
              <w:jc w:val="right"/>
              <w:rPr>
                <w:rFonts w:ascii="Arial" w:hAnsi="Arial" w:cs="Arial"/>
                <w:b/>
                <w:bCs/>
                <w:sz w:val="20"/>
                <w:szCs w:val="20"/>
              </w:rPr>
            </w:pPr>
            <w:r w:rsidRPr="00A74E7A">
              <w:rPr>
                <w:rFonts w:ascii="Arial" w:hAnsi="Arial" w:cs="Arial"/>
                <w:b/>
                <w:bCs/>
                <w:sz w:val="20"/>
                <w:szCs w:val="20"/>
              </w:rPr>
              <w:t>39,050,645,893,000</w:t>
            </w:r>
          </w:p>
        </w:tc>
        <w:tc>
          <w:tcPr>
            <w:tcW w:w="2047" w:type="dxa"/>
            <w:vAlign w:val="bottom"/>
          </w:tcPr>
          <w:p w:rsidR="00203038" w:rsidRPr="00A74E7A" w:rsidRDefault="00203038" w:rsidP="00186F10">
            <w:pPr>
              <w:jc w:val="right"/>
              <w:rPr>
                <w:rFonts w:ascii="Arial" w:hAnsi="Arial" w:cs="Arial"/>
                <w:b/>
                <w:bCs/>
                <w:sz w:val="20"/>
                <w:szCs w:val="20"/>
              </w:rPr>
            </w:pPr>
            <w:r w:rsidRPr="00A74E7A">
              <w:rPr>
                <w:rFonts w:ascii="Arial" w:hAnsi="Arial" w:cs="Arial"/>
                <w:b/>
                <w:bCs/>
                <w:sz w:val="20"/>
                <w:szCs w:val="20"/>
              </w:rPr>
              <w:t>41,975,139,079,000</w:t>
            </w:r>
          </w:p>
        </w:tc>
        <w:tc>
          <w:tcPr>
            <w:tcW w:w="2107" w:type="dxa"/>
            <w:vAlign w:val="bottom"/>
          </w:tcPr>
          <w:p w:rsidR="00203038" w:rsidRPr="00A74E7A" w:rsidRDefault="00203038" w:rsidP="00186F10">
            <w:pPr>
              <w:jc w:val="right"/>
              <w:rPr>
                <w:rFonts w:ascii="Arial" w:hAnsi="Arial" w:cs="Arial"/>
                <w:b/>
                <w:bCs/>
                <w:sz w:val="20"/>
                <w:szCs w:val="20"/>
              </w:rPr>
            </w:pPr>
            <w:r w:rsidRPr="00A74E7A">
              <w:rPr>
                <w:rFonts w:ascii="Arial" w:hAnsi="Arial" w:cs="Arial"/>
                <w:b/>
                <w:bCs/>
                <w:sz w:val="20"/>
                <w:szCs w:val="20"/>
              </w:rPr>
              <w:t>44,578,136,960,000</w:t>
            </w:r>
          </w:p>
        </w:tc>
      </w:tr>
    </w:tbl>
    <w:p w:rsidR="00203038" w:rsidRDefault="00203038" w:rsidP="00203038">
      <w:pPr>
        <w:rPr>
          <w:rFonts w:ascii="Arial" w:hAnsi="Arial" w:cs="Arial"/>
          <w:sz w:val="20"/>
          <w:szCs w:val="20"/>
        </w:rPr>
      </w:pPr>
      <w:proofErr w:type="gramStart"/>
      <w:r>
        <w:rPr>
          <w:rFonts w:ascii="Arial" w:hAnsi="Arial" w:cs="Arial"/>
          <w:sz w:val="20"/>
          <w:szCs w:val="20"/>
        </w:rPr>
        <w:t>Sumber :</w:t>
      </w:r>
      <w:proofErr w:type="gramEnd"/>
      <w:r>
        <w:rPr>
          <w:rFonts w:ascii="Arial" w:hAnsi="Arial" w:cs="Arial"/>
          <w:sz w:val="20"/>
          <w:szCs w:val="20"/>
        </w:rPr>
        <w:t xml:space="preserve"> BPS (2001-2005), diolah</w:t>
      </w:r>
    </w:p>
    <w:p w:rsidR="00203038" w:rsidRDefault="00203038" w:rsidP="00203038">
      <w:pPr>
        <w:spacing w:line="480" w:lineRule="auto"/>
        <w:jc w:val="both"/>
      </w:pPr>
    </w:p>
    <w:p w:rsidR="00203038" w:rsidRDefault="00203038" w:rsidP="00203038">
      <w:pPr>
        <w:jc w:val="both"/>
      </w:pPr>
      <w:r>
        <w:tab/>
      </w:r>
      <w:proofErr w:type="gramStart"/>
      <w:r>
        <w:t>Dari data diatas diketahui bahwa sector properti mengalami peningkatan pembangunan dari tahun ke tahun, ini menandakan masih bergairahnya sector konstruksi dalam negeri, sehingga membuka peluang-peluang yang bisa didapat oleh PT. Djinawi ditengah ketatnya persaingan yang menyertainya.</w:t>
      </w:r>
      <w:proofErr w:type="gramEnd"/>
    </w:p>
    <w:p w:rsidR="00203038" w:rsidRPr="00FC3226" w:rsidRDefault="00203038" w:rsidP="00203038">
      <w:pPr>
        <w:ind w:firstLine="720"/>
        <w:jc w:val="both"/>
        <w:rPr>
          <w:lang w:val="sv-SE"/>
        </w:rPr>
      </w:pPr>
      <w:proofErr w:type="gramStart"/>
      <w:r w:rsidRPr="00C94CEA">
        <w:rPr>
          <w:i/>
        </w:rPr>
        <w:t>Documentations</w:t>
      </w:r>
      <w:r>
        <w:t xml:space="preserve"> adalah salah satu sumber bukti dari penelitian </w:t>
      </w:r>
      <w:r w:rsidRPr="00C94CEA">
        <w:rPr>
          <w:i/>
        </w:rPr>
        <w:t>case study</w:t>
      </w:r>
      <w:r>
        <w:t>.</w:t>
      </w:r>
      <w:proofErr w:type="gramEnd"/>
      <w:r>
        <w:t xml:space="preserve"> </w:t>
      </w:r>
      <w:r w:rsidRPr="00FC3226">
        <w:rPr>
          <w:lang w:val="sv-SE"/>
        </w:rPr>
        <w:t xml:space="preserve">Data yang didapat adalah data internal yang berkaitan dengan rekapitulasi proyek-proyek yang dikerjakan menurut ketepatan sasaran, yaitu waktu dan budget. </w:t>
      </w:r>
    </w:p>
    <w:p w:rsidR="00203038" w:rsidRPr="00203038" w:rsidRDefault="00203038" w:rsidP="00203038">
      <w:pPr>
        <w:jc w:val="both"/>
        <w:rPr>
          <w:lang w:val="id-ID"/>
        </w:rPr>
      </w:pPr>
      <w:r>
        <w:rPr>
          <w:lang w:val="sv-SE"/>
        </w:rPr>
        <w:t xml:space="preserve">Pada Tabel I </w:t>
      </w:r>
      <w:r w:rsidRPr="00FC3226">
        <w:rPr>
          <w:lang w:val="sv-SE"/>
        </w:rPr>
        <w:t>dijelaskan mengenai jumlah proyek yang dapat dirangkum dan kemudian didata berdasarkan pelaksanaannya. Dimulai dari tahun 1996 pada awal berdirinya perusahaan sampai denga tahun 2007. Pada tahun 1996-2003 diakumulasikan menjadi satu yang kemudian dira-rata, dan pada tahun 2004-2006 diberikan tahun per-tahun dimana pada saat itu telah dilakukan perubahan-perubahan mendasar dalam perusahaan di bidang sumber daya manusia.</w:t>
      </w:r>
    </w:p>
    <w:p w:rsidR="006432B4" w:rsidRPr="006432B4" w:rsidRDefault="006432B4" w:rsidP="006432B4">
      <w:pPr>
        <w:jc w:val="both"/>
        <w:rPr>
          <w:lang w:val="id-ID"/>
        </w:rPr>
      </w:pPr>
    </w:p>
    <w:p w:rsidR="00424B50" w:rsidRDefault="00424B50" w:rsidP="006432B4">
      <w:pPr>
        <w:jc w:val="both"/>
        <w:rPr>
          <w:b/>
          <w:lang w:val="id-ID"/>
        </w:rPr>
      </w:pPr>
    </w:p>
    <w:p w:rsidR="00424B50" w:rsidRDefault="00424B50" w:rsidP="008914C1">
      <w:pPr>
        <w:rPr>
          <w:b/>
          <w:lang w:val="id-ID"/>
        </w:rPr>
      </w:pPr>
    </w:p>
    <w:p w:rsidR="00424B50" w:rsidRDefault="00424B50" w:rsidP="008914C1">
      <w:pPr>
        <w:rPr>
          <w:b/>
          <w:lang w:val="id-ID"/>
        </w:rPr>
      </w:pPr>
    </w:p>
    <w:p w:rsidR="00985675" w:rsidRPr="00203038" w:rsidRDefault="00203038" w:rsidP="008914C1">
      <w:pPr>
        <w:rPr>
          <w:b/>
          <w:lang w:val="id-ID"/>
        </w:rPr>
      </w:pPr>
      <w:r>
        <w:rPr>
          <w:b/>
          <w:lang w:val="id-ID"/>
        </w:rPr>
        <w:t>KE</w:t>
      </w:r>
      <w:r>
        <w:rPr>
          <w:b/>
          <w:lang w:val="sv-SE"/>
        </w:rPr>
        <w:t>SIMPULAN</w:t>
      </w:r>
    </w:p>
    <w:p w:rsidR="00985675" w:rsidRPr="00203038" w:rsidRDefault="00985675" w:rsidP="008914C1">
      <w:pPr>
        <w:jc w:val="both"/>
        <w:rPr>
          <w:b/>
          <w:bCs/>
          <w:lang w:val="id-ID"/>
        </w:rPr>
      </w:pPr>
    </w:p>
    <w:p w:rsidR="00985675" w:rsidRPr="00FC3226" w:rsidRDefault="00985675" w:rsidP="008914C1">
      <w:pPr>
        <w:numPr>
          <w:ilvl w:val="0"/>
          <w:numId w:val="10"/>
        </w:numPr>
        <w:jc w:val="both"/>
        <w:rPr>
          <w:lang w:val="sv-SE"/>
        </w:rPr>
      </w:pPr>
      <w:r w:rsidRPr="00FC3226">
        <w:rPr>
          <w:lang w:val="sv-SE"/>
        </w:rPr>
        <w:t xml:space="preserve">Berbagai usaha dan kebijakan untuk menciptakan suasana yang kondusif telah dilakukan secara berkesinambungan oleh PT. Djinawi . Pemberian pelatihan, seminar dan studi-studi untuk pengembangan kemampuan dan keahlian kerja. Kemudian juga pemberian kebebasan dalam penentuan cara kerja. Hal ini juga memberikan rasa nyaman bekerja </w:t>
      </w:r>
      <w:r w:rsidRPr="00FC3226">
        <w:rPr>
          <w:lang w:val="sv-SE"/>
        </w:rPr>
        <w:lastRenderedPageBreak/>
        <w:t xml:space="preserve">dan memungkinkan hubungan interpesonal dalam perusahaan, juga hubungan dengan eksternal perusahaan, seperti </w:t>
      </w:r>
      <w:r w:rsidRPr="00FC3226">
        <w:rPr>
          <w:i/>
          <w:lang w:val="sv-SE"/>
        </w:rPr>
        <w:t>owner project, supplier,</w:t>
      </w:r>
      <w:r w:rsidRPr="00FC3226">
        <w:rPr>
          <w:lang w:val="sv-SE"/>
        </w:rPr>
        <w:t xml:space="preserve"> birokrasi maupun masyarakat. Dengan demikian perusahaan akan mempunyai kepekaan dalam menangkap secara tepat perubahan-perubahan yang terjadi pada lingkungan untuk  dapat berhasil dalam menghadapi persaingan.</w:t>
      </w:r>
    </w:p>
    <w:p w:rsidR="00985675" w:rsidRPr="00FC3226" w:rsidRDefault="00985675" w:rsidP="008914C1">
      <w:pPr>
        <w:numPr>
          <w:ilvl w:val="0"/>
          <w:numId w:val="10"/>
        </w:numPr>
        <w:jc w:val="both"/>
        <w:rPr>
          <w:lang w:val="sv-SE"/>
        </w:rPr>
      </w:pPr>
      <w:r w:rsidRPr="00FC3226">
        <w:rPr>
          <w:lang w:val="sv-SE"/>
        </w:rPr>
        <w:t xml:space="preserve">Penerapan </w:t>
      </w:r>
      <w:r w:rsidRPr="00FC3226">
        <w:rPr>
          <w:i/>
          <w:lang w:val="sv-SE"/>
        </w:rPr>
        <w:t xml:space="preserve">empowerment </w:t>
      </w:r>
      <w:r w:rsidRPr="00FC3226">
        <w:rPr>
          <w:lang w:val="sv-SE"/>
        </w:rPr>
        <w:t xml:space="preserve">telah dapat berjalan dengan baik dengan keempat dimensi,yaitu </w:t>
      </w:r>
      <w:r w:rsidRPr="00FC3226">
        <w:rPr>
          <w:i/>
          <w:lang w:val="sv-SE"/>
        </w:rPr>
        <w:t>meaning</w:t>
      </w:r>
      <w:r w:rsidRPr="00FC3226">
        <w:rPr>
          <w:lang w:val="sv-SE"/>
        </w:rPr>
        <w:t xml:space="preserve"> yang berhubungan dengan kesesuaian antara sistem kerja dengan keyakinan</w:t>
      </w:r>
      <w:r w:rsidRPr="00FC3226">
        <w:rPr>
          <w:i/>
          <w:lang w:val="sv-SE"/>
        </w:rPr>
        <w:t xml:space="preserve">, competence </w:t>
      </w:r>
      <w:r w:rsidRPr="00FC3226">
        <w:rPr>
          <w:lang w:val="sv-SE"/>
        </w:rPr>
        <w:t>yang berhubungan dengan derajat keyakinan akan kemampuan seseorang dalam pekerjaannya</w:t>
      </w:r>
      <w:r w:rsidRPr="00FC3226">
        <w:rPr>
          <w:i/>
          <w:lang w:val="sv-SE"/>
        </w:rPr>
        <w:t>, self-determination</w:t>
      </w:r>
      <w:r w:rsidRPr="00FC3226">
        <w:rPr>
          <w:lang w:val="sv-SE"/>
        </w:rPr>
        <w:t xml:space="preserve"> adalah suatu perasaan untuk dapat memilih dan mengatur sendiri apa yang akan dilakukannya</w:t>
      </w:r>
      <w:r w:rsidRPr="00FC3226">
        <w:rPr>
          <w:i/>
          <w:lang w:val="sv-SE"/>
        </w:rPr>
        <w:t xml:space="preserve"> </w:t>
      </w:r>
      <w:r w:rsidRPr="00FC3226">
        <w:rPr>
          <w:lang w:val="sv-SE"/>
        </w:rPr>
        <w:t xml:space="preserve">dan </w:t>
      </w:r>
      <w:r w:rsidRPr="00FC3226">
        <w:rPr>
          <w:i/>
          <w:lang w:val="sv-SE"/>
        </w:rPr>
        <w:t xml:space="preserve"> impact</w:t>
      </w:r>
      <w:r w:rsidRPr="00FC3226">
        <w:rPr>
          <w:lang w:val="sv-SE"/>
        </w:rPr>
        <w:t xml:space="preserve"> yang berhubungan dengan derajat seseorang untuk dapat mempengaruhi strategi, administrasi dan hasil dari suatu pekerjaan,</w:t>
      </w:r>
      <w:r w:rsidRPr="00FC3226">
        <w:rPr>
          <w:i/>
          <w:lang w:val="sv-SE"/>
        </w:rPr>
        <w:t xml:space="preserve"> </w:t>
      </w:r>
      <w:r w:rsidRPr="00FC3226">
        <w:rPr>
          <w:lang w:val="sv-SE"/>
        </w:rPr>
        <w:t xml:space="preserve">dapat dirasakan oleh karyawan. Keempat dimensi tersebut tidak dapat dipisahkan. Bila salah satu dari keempat dimensi </w:t>
      </w:r>
      <w:r w:rsidRPr="00FC3226">
        <w:rPr>
          <w:i/>
          <w:lang w:val="sv-SE"/>
        </w:rPr>
        <w:t>empowerment</w:t>
      </w:r>
      <w:r w:rsidRPr="00FC3226">
        <w:rPr>
          <w:lang w:val="sv-SE"/>
        </w:rPr>
        <w:t xml:space="preserve"> tersebut tidak dirasakan, maka dapat diartikan penerapan </w:t>
      </w:r>
      <w:r w:rsidRPr="00FC3226">
        <w:rPr>
          <w:i/>
          <w:lang w:val="sv-SE"/>
        </w:rPr>
        <w:t>empowerment</w:t>
      </w:r>
      <w:r w:rsidRPr="00FC3226">
        <w:rPr>
          <w:lang w:val="sv-SE"/>
        </w:rPr>
        <w:t xml:space="preserve"> menemui hambatan</w:t>
      </w:r>
    </w:p>
    <w:p w:rsidR="00795DAD" w:rsidRPr="00203038" w:rsidRDefault="00985675" w:rsidP="008914C1">
      <w:pPr>
        <w:numPr>
          <w:ilvl w:val="0"/>
          <w:numId w:val="10"/>
        </w:numPr>
        <w:jc w:val="both"/>
      </w:pPr>
      <w:r w:rsidRPr="00FC3226">
        <w:rPr>
          <w:lang w:val="sv-SE"/>
        </w:rPr>
        <w:t xml:space="preserve">Pelaksanaan </w:t>
      </w:r>
      <w:r w:rsidRPr="00FC3226">
        <w:rPr>
          <w:i/>
          <w:lang w:val="sv-SE"/>
        </w:rPr>
        <w:t>empowerment</w:t>
      </w:r>
      <w:r w:rsidRPr="00FC3226">
        <w:rPr>
          <w:lang w:val="sv-SE"/>
        </w:rPr>
        <w:t xml:space="preserve"> dapat meningkatkan kinerja perusahaan. Seiring pembenahan sumber daya manusia melalui penerapan </w:t>
      </w:r>
      <w:r w:rsidRPr="00FC3226">
        <w:rPr>
          <w:i/>
          <w:lang w:val="sv-SE"/>
        </w:rPr>
        <w:t xml:space="preserve">empowerment </w:t>
      </w:r>
      <w:r w:rsidRPr="00FC3226">
        <w:rPr>
          <w:lang w:val="sv-SE"/>
        </w:rPr>
        <w:t xml:space="preserve">yang dimulai sejak tahun 2003 sampai sekarang, terlihat omzet dan keuntungan perusahaan dari tahun ke tahun mengalami peningkatan. </w:t>
      </w:r>
      <w:r>
        <w:t xml:space="preserve">Dengan demikian keberhasilan proses </w:t>
      </w:r>
      <w:r w:rsidRPr="00CA53E0">
        <w:rPr>
          <w:i/>
        </w:rPr>
        <w:t>empowerment</w:t>
      </w:r>
      <w:r>
        <w:t xml:space="preserve"> dapat membentuk kinerja perusahaa</w:t>
      </w:r>
      <w:r w:rsidR="00203038">
        <w:rPr>
          <w:lang w:val="id-ID"/>
        </w:rPr>
        <w:t>n.</w:t>
      </w:r>
    </w:p>
    <w:p w:rsidR="00795DAD" w:rsidRDefault="00795DAD" w:rsidP="008914C1">
      <w:pPr>
        <w:jc w:val="both"/>
        <w:rPr>
          <w:b/>
          <w:bCs/>
          <w:lang w:val="id-ID"/>
        </w:rPr>
      </w:pPr>
    </w:p>
    <w:p w:rsidR="00985675" w:rsidRPr="00203038" w:rsidRDefault="00985675" w:rsidP="008914C1">
      <w:pPr>
        <w:jc w:val="both"/>
        <w:rPr>
          <w:lang w:val="id-ID"/>
        </w:rPr>
      </w:pPr>
    </w:p>
    <w:p w:rsidR="00985675" w:rsidRPr="00203038" w:rsidRDefault="00985675" w:rsidP="00203038">
      <w:pPr>
        <w:rPr>
          <w:b/>
          <w:sz w:val="28"/>
          <w:szCs w:val="28"/>
          <w:lang w:val="id-ID"/>
        </w:rPr>
      </w:pPr>
    </w:p>
    <w:p w:rsidR="00985675" w:rsidRPr="00442AC5" w:rsidRDefault="00985675" w:rsidP="008914C1">
      <w:pPr>
        <w:rPr>
          <w:b/>
          <w:sz w:val="28"/>
          <w:szCs w:val="28"/>
        </w:rPr>
      </w:pPr>
      <w:r w:rsidRPr="00442AC5">
        <w:rPr>
          <w:b/>
          <w:sz w:val="28"/>
          <w:szCs w:val="28"/>
        </w:rPr>
        <w:t>DAFTAR PUSTAKA</w:t>
      </w:r>
    </w:p>
    <w:p w:rsidR="00985675" w:rsidRDefault="00985675" w:rsidP="008914C1">
      <w:pPr>
        <w:jc w:val="center"/>
      </w:pPr>
    </w:p>
    <w:p w:rsidR="00985675" w:rsidRDefault="00985675" w:rsidP="008914C1">
      <w:pPr>
        <w:jc w:val="center"/>
      </w:pPr>
    </w:p>
    <w:p w:rsidR="00985675" w:rsidRDefault="00985675" w:rsidP="008914C1">
      <w:pPr>
        <w:jc w:val="both"/>
      </w:pPr>
    </w:p>
    <w:p w:rsidR="00985675" w:rsidRPr="00FC3226" w:rsidRDefault="00985675" w:rsidP="008914C1">
      <w:pPr>
        <w:ind w:left="540" w:hanging="540"/>
        <w:jc w:val="both"/>
        <w:rPr>
          <w:lang w:val="sv-SE"/>
        </w:rPr>
      </w:pPr>
      <w:proofErr w:type="gramStart"/>
      <w:r>
        <w:t>Bernardin, John H., and Joyce E. A. Russel.</w:t>
      </w:r>
      <w:proofErr w:type="gramEnd"/>
      <w:r>
        <w:t xml:space="preserve"> 1993. </w:t>
      </w:r>
      <w:r w:rsidRPr="00F40FD5">
        <w:rPr>
          <w:i/>
        </w:rPr>
        <w:t xml:space="preserve">Human Resources </w:t>
      </w:r>
      <w:proofErr w:type="gramStart"/>
      <w:r w:rsidRPr="00F40FD5">
        <w:rPr>
          <w:i/>
        </w:rPr>
        <w:t>Management</w:t>
      </w:r>
      <w:r>
        <w:rPr>
          <w:i/>
        </w:rPr>
        <w:t xml:space="preserve"> :</w:t>
      </w:r>
      <w:proofErr w:type="gramEnd"/>
      <w:r>
        <w:rPr>
          <w:i/>
        </w:rPr>
        <w:t xml:space="preserve"> An Experiental Approach. </w:t>
      </w:r>
      <w:r>
        <w:t xml:space="preserve">New </w:t>
      </w:r>
      <w:proofErr w:type="gramStart"/>
      <w:r>
        <w:t>York :</w:t>
      </w:r>
      <w:proofErr w:type="gramEnd"/>
      <w:r>
        <w:t xml:space="preserve"> Mc. </w:t>
      </w:r>
      <w:r w:rsidRPr="00FC3226">
        <w:rPr>
          <w:lang w:val="sv-SE"/>
        </w:rPr>
        <w:t>Graw Hill.Inc.</w:t>
      </w:r>
    </w:p>
    <w:p w:rsidR="00985675" w:rsidRPr="00FC3226" w:rsidRDefault="00985675" w:rsidP="008914C1">
      <w:pPr>
        <w:ind w:left="540" w:hanging="540"/>
        <w:jc w:val="both"/>
        <w:rPr>
          <w:lang w:val="sv-SE"/>
        </w:rPr>
      </w:pPr>
    </w:p>
    <w:p w:rsidR="00985675" w:rsidRDefault="00985675" w:rsidP="008914C1">
      <w:pPr>
        <w:ind w:left="540" w:hanging="540"/>
        <w:jc w:val="both"/>
      </w:pPr>
      <w:r w:rsidRPr="00FC3226">
        <w:rPr>
          <w:lang w:val="sv-SE"/>
        </w:rPr>
        <w:t xml:space="preserve">Dharma, Agus. 2001. </w:t>
      </w:r>
      <w:r w:rsidRPr="00FC3226">
        <w:rPr>
          <w:i/>
          <w:lang w:val="sv-SE"/>
        </w:rPr>
        <w:t xml:space="preserve">Manajemen Supervisi: Pedoman Praktis bagi Para Supervisor. </w:t>
      </w:r>
      <w:smartTag w:uri="urn:schemas-microsoft-com:office:smarttags" w:element="place">
        <w:smartTag w:uri="urn:schemas-microsoft-com:office:smarttags" w:element="City">
          <w:r>
            <w:t>Jakarta</w:t>
          </w:r>
        </w:smartTag>
      </w:smartTag>
      <w:r>
        <w:t>: Raja Grafindo Persada.</w:t>
      </w:r>
    </w:p>
    <w:p w:rsidR="00985675" w:rsidRDefault="00985675" w:rsidP="008914C1">
      <w:pPr>
        <w:ind w:left="540" w:hanging="540"/>
        <w:jc w:val="both"/>
      </w:pPr>
    </w:p>
    <w:p w:rsidR="00985675" w:rsidRPr="003433CE" w:rsidRDefault="00985675" w:rsidP="008914C1">
      <w:pPr>
        <w:ind w:left="540" w:hanging="540"/>
        <w:jc w:val="both"/>
        <w:rPr>
          <w:i/>
        </w:rPr>
      </w:pPr>
      <w:r w:rsidRPr="003433CE">
        <w:t>Golding</w:t>
      </w:r>
      <w:r>
        <w:t xml:space="preserve">, Nick. 2006. </w:t>
      </w:r>
      <w:r w:rsidRPr="003433CE">
        <w:rPr>
          <w:i/>
        </w:rPr>
        <w:t xml:space="preserve">Employee </w:t>
      </w:r>
      <w:proofErr w:type="gramStart"/>
      <w:r w:rsidRPr="003433CE">
        <w:rPr>
          <w:i/>
        </w:rPr>
        <w:t>Benefits :</w:t>
      </w:r>
      <w:proofErr w:type="gramEnd"/>
      <w:r w:rsidRPr="003433CE">
        <w:rPr>
          <w:i/>
        </w:rPr>
        <w:t xml:space="preserve"> Measuring employee empowerment can be tricky</w:t>
      </w:r>
      <w:r>
        <w:rPr>
          <w:i/>
        </w:rPr>
        <w:t xml:space="preserve">. </w:t>
      </w:r>
      <w:r w:rsidRPr="003433CE">
        <w:rPr>
          <w:i/>
        </w:rPr>
        <w:t>www.employeebenefits.co.uk/cgi-bin/</w:t>
      </w:r>
      <w:r>
        <w:rPr>
          <w:i/>
        </w:rPr>
        <w:t xml:space="preserve"> </w:t>
      </w:r>
    </w:p>
    <w:p w:rsidR="00985675" w:rsidRDefault="00985675" w:rsidP="008914C1">
      <w:pPr>
        <w:ind w:left="540" w:hanging="540"/>
        <w:jc w:val="both"/>
      </w:pPr>
    </w:p>
    <w:p w:rsidR="00985675" w:rsidRDefault="00985675" w:rsidP="008914C1">
      <w:pPr>
        <w:ind w:left="540" w:hanging="540"/>
        <w:jc w:val="both"/>
      </w:pPr>
      <w:r w:rsidRPr="00F23511">
        <w:rPr>
          <w:color w:val="39392A"/>
        </w:rPr>
        <w:t xml:space="preserve">Hechanova, Ma. </w:t>
      </w:r>
      <w:smartTag w:uri="urn:schemas-microsoft-com:office:smarttags" w:element="place">
        <w:smartTag w:uri="urn:schemas-microsoft-com:office:smarttags" w:element="City">
          <w:r w:rsidRPr="00F23511">
            <w:rPr>
              <w:color w:val="39392A"/>
            </w:rPr>
            <w:t>Regina</w:t>
          </w:r>
        </w:smartTag>
      </w:smartTag>
      <w:r w:rsidRPr="00F23511">
        <w:rPr>
          <w:color w:val="39392A"/>
        </w:rPr>
        <w:t xml:space="preserve"> M.; Alampay, Ramon Benedicto A.; Franco, Edna P</w:t>
      </w:r>
      <w:proofErr w:type="gramStart"/>
      <w:r w:rsidRPr="00F23511">
        <w:rPr>
          <w:color w:val="39392A"/>
        </w:rPr>
        <w:t>.</w:t>
      </w:r>
      <w:r>
        <w:rPr>
          <w:color w:val="39392A"/>
        </w:rPr>
        <w:t>(</w:t>
      </w:r>
      <w:proofErr w:type="gramEnd"/>
      <w:r>
        <w:rPr>
          <w:color w:val="39392A"/>
        </w:rPr>
        <w:t xml:space="preserve">2006) </w:t>
      </w:r>
      <w:r w:rsidRPr="00F23511">
        <w:rPr>
          <w:bCs/>
          <w:color w:val="39392A"/>
        </w:rPr>
        <w:t>Psychological empowerment, job satisfaction and performance among Filipino service workers</w:t>
      </w:r>
      <w:r>
        <w:rPr>
          <w:bCs/>
          <w:color w:val="39392A"/>
        </w:rPr>
        <w:t xml:space="preserve">. </w:t>
      </w:r>
      <w:hyperlink r:id="rId5" w:tooltip="Asian Journal of Social Psychology" w:history="1">
        <w:r w:rsidRPr="0001198F">
          <w:rPr>
            <w:rStyle w:val="Hyperlink"/>
            <w:i/>
          </w:rPr>
          <w:t>Asian Journal of Social Psychology</w:t>
        </w:r>
      </w:hyperlink>
      <w:r w:rsidRPr="0001198F">
        <w:t>,</w:t>
      </w:r>
      <w:r w:rsidRPr="00F23511">
        <w:t xml:space="preserve"> Volume 9, Number 1, April 2006, pp. 72-78(7)</w:t>
      </w:r>
    </w:p>
    <w:p w:rsidR="00985675" w:rsidRPr="00F23511" w:rsidRDefault="00985675" w:rsidP="008914C1">
      <w:pPr>
        <w:ind w:left="540" w:hanging="540"/>
        <w:jc w:val="both"/>
        <w:rPr>
          <w:i/>
        </w:rPr>
      </w:pPr>
    </w:p>
    <w:p w:rsidR="00985675" w:rsidRDefault="00985675" w:rsidP="008914C1">
      <w:pPr>
        <w:ind w:left="540" w:hanging="540"/>
        <w:jc w:val="both"/>
      </w:pPr>
      <w:r>
        <w:t xml:space="preserve">Hlalele, R.B.T. (2003). </w:t>
      </w:r>
      <w:proofErr w:type="gramStart"/>
      <w:r>
        <w:t>Psychological empowerment and job satisfaction of engineers in a petrochemical industry.</w:t>
      </w:r>
      <w:proofErr w:type="gramEnd"/>
      <w:r>
        <w:t xml:space="preserve"> </w:t>
      </w:r>
      <w:proofErr w:type="gramStart"/>
      <w:r>
        <w:rPr>
          <w:i/>
        </w:rPr>
        <w:t>Oral presentation at the 6</w:t>
      </w:r>
      <w:r w:rsidRPr="003433CE">
        <w:rPr>
          <w:i/>
          <w:vertAlign w:val="superscript"/>
        </w:rPr>
        <w:t>th</w:t>
      </w:r>
      <w:r>
        <w:rPr>
          <w:i/>
        </w:rPr>
        <w:t xml:space="preserve"> Annual Industrial Psychology Conference,</w:t>
      </w:r>
      <w:r>
        <w:t xml:space="preserve"> Pretoria, South Africa, 25-27 June 2003.</w:t>
      </w:r>
      <w:proofErr w:type="gramEnd"/>
      <w:r>
        <w:t xml:space="preserve"> </w:t>
      </w:r>
    </w:p>
    <w:p w:rsidR="00985675" w:rsidRDefault="00985675" w:rsidP="008914C1">
      <w:pPr>
        <w:ind w:left="540" w:hanging="540"/>
        <w:jc w:val="both"/>
      </w:pPr>
    </w:p>
    <w:p w:rsidR="00985675" w:rsidRPr="00362F9F" w:rsidRDefault="00985675" w:rsidP="008914C1">
      <w:pPr>
        <w:ind w:left="540" w:hanging="540"/>
        <w:jc w:val="both"/>
      </w:pPr>
      <w:proofErr w:type="gramStart"/>
      <w:r>
        <w:t>Lee, Mushin &amp; Koh, Joon.</w:t>
      </w:r>
      <w:proofErr w:type="gramEnd"/>
      <w:r>
        <w:t xml:space="preserve"> (1998).Is empowerment really a new </w:t>
      </w:r>
      <w:proofErr w:type="gramStart"/>
      <w:r>
        <w:t>concept ?</w:t>
      </w:r>
      <w:proofErr w:type="gramEnd"/>
      <w:r>
        <w:t xml:space="preserve"> </w:t>
      </w:r>
      <w:r>
        <w:rPr>
          <w:i/>
        </w:rPr>
        <w:t xml:space="preserve">Journal, </w:t>
      </w:r>
      <w:r>
        <w:t>1-28.</w:t>
      </w:r>
    </w:p>
    <w:p w:rsidR="00985675" w:rsidRDefault="00985675" w:rsidP="008914C1">
      <w:pPr>
        <w:ind w:left="540" w:hanging="540"/>
        <w:jc w:val="both"/>
      </w:pPr>
    </w:p>
    <w:p w:rsidR="00985675" w:rsidRPr="00D373C6" w:rsidRDefault="00985675" w:rsidP="008914C1">
      <w:pPr>
        <w:ind w:left="540" w:hanging="540"/>
        <w:jc w:val="both"/>
        <w:rPr>
          <w:i/>
        </w:rPr>
      </w:pPr>
      <w:r>
        <w:lastRenderedPageBreak/>
        <w:t xml:space="preserve">Keller. </w:t>
      </w:r>
      <w:proofErr w:type="gramStart"/>
      <w:r>
        <w:t>T., &amp; Dansereau, F. (1995).</w:t>
      </w:r>
      <w:proofErr w:type="gramEnd"/>
      <w:r>
        <w:t xml:space="preserve"> </w:t>
      </w:r>
      <w:proofErr w:type="gramStart"/>
      <w:r>
        <w:t>Leadership and empowerment.</w:t>
      </w:r>
      <w:proofErr w:type="gramEnd"/>
      <w:r>
        <w:t xml:space="preserve"> </w:t>
      </w:r>
      <w:proofErr w:type="gramStart"/>
      <w:r>
        <w:t>A social exchange perspective.</w:t>
      </w:r>
      <w:r>
        <w:rPr>
          <w:i/>
        </w:rPr>
        <w:t xml:space="preserve">Human Relations, </w:t>
      </w:r>
      <w:r w:rsidRPr="00D373C6">
        <w:t>48(2), 127-145.</w:t>
      </w:r>
      <w:proofErr w:type="gramEnd"/>
    </w:p>
    <w:p w:rsidR="00985675" w:rsidRDefault="00985675" w:rsidP="008914C1">
      <w:pPr>
        <w:ind w:left="540" w:hanging="540"/>
        <w:jc w:val="both"/>
      </w:pPr>
    </w:p>
    <w:p w:rsidR="00985675" w:rsidRDefault="00985675" w:rsidP="008914C1">
      <w:pPr>
        <w:ind w:left="540" w:hanging="540"/>
        <w:jc w:val="both"/>
      </w:pPr>
      <w:proofErr w:type="gramStart"/>
      <w:r>
        <w:t>Kotelnikov, Vadin 2006.</w:t>
      </w:r>
      <w:proofErr w:type="gramEnd"/>
      <w:r>
        <w:t xml:space="preserve"> </w:t>
      </w:r>
      <w:r w:rsidRPr="00CC6033">
        <w:rPr>
          <w:i/>
        </w:rPr>
        <w:t>Ten3 Business e-</w:t>
      </w:r>
      <w:proofErr w:type="gramStart"/>
      <w:r w:rsidRPr="00CC6033">
        <w:rPr>
          <w:i/>
        </w:rPr>
        <w:t>Coach :</w:t>
      </w:r>
      <w:proofErr w:type="gramEnd"/>
      <w:r w:rsidRPr="00CC6033">
        <w:rPr>
          <w:i/>
        </w:rPr>
        <w:t xml:space="preserve"> Employee Empowerment</w:t>
      </w:r>
      <w:r>
        <w:t>. www.1000ventures.com</w:t>
      </w:r>
    </w:p>
    <w:p w:rsidR="00985675" w:rsidRDefault="00985675" w:rsidP="008914C1">
      <w:pPr>
        <w:ind w:left="540" w:hanging="540"/>
        <w:jc w:val="both"/>
      </w:pPr>
    </w:p>
    <w:p w:rsidR="00985675" w:rsidRDefault="00985675" w:rsidP="008914C1">
      <w:pPr>
        <w:ind w:left="540" w:hanging="540"/>
        <w:jc w:val="both"/>
      </w:pPr>
      <w:proofErr w:type="gramStart"/>
      <w:r>
        <w:t>Mc Shane, S.L., and M. Von Glinow.</w:t>
      </w:r>
      <w:proofErr w:type="gramEnd"/>
      <w:r>
        <w:t xml:space="preserve"> 2003. </w:t>
      </w:r>
      <w:r>
        <w:rPr>
          <w:i/>
        </w:rPr>
        <w:t xml:space="preserve">Organizational Behavior. </w:t>
      </w:r>
      <w:smartTag w:uri="urn:schemas-microsoft-com:office:smarttags" w:element="place">
        <w:smartTag w:uri="urn:schemas-microsoft-com:office:smarttags" w:element="State">
          <w:r>
            <w:t>New York</w:t>
          </w:r>
        </w:smartTag>
      </w:smartTag>
      <w:r>
        <w:t>: The McGraw-Hill Company</w:t>
      </w:r>
      <w:proofErr w:type="gramStart"/>
      <w:r>
        <w:t>,Inc</w:t>
      </w:r>
      <w:proofErr w:type="gramEnd"/>
      <w:r>
        <w:t>.</w:t>
      </w:r>
    </w:p>
    <w:p w:rsidR="00985675" w:rsidRDefault="00985675" w:rsidP="008914C1">
      <w:pPr>
        <w:ind w:left="540" w:hanging="540"/>
        <w:jc w:val="both"/>
      </w:pPr>
    </w:p>
    <w:p w:rsidR="00985675" w:rsidRDefault="00985675" w:rsidP="008914C1">
      <w:pPr>
        <w:ind w:left="540" w:hanging="540"/>
        <w:jc w:val="both"/>
      </w:pPr>
      <w:r>
        <w:t xml:space="preserve">Neuman, W.L. 2000. </w:t>
      </w:r>
      <w:r>
        <w:rPr>
          <w:i/>
        </w:rPr>
        <w:t xml:space="preserve">Social Research </w:t>
      </w:r>
      <w:proofErr w:type="gramStart"/>
      <w:r>
        <w:rPr>
          <w:i/>
        </w:rPr>
        <w:t>Methods :</w:t>
      </w:r>
      <w:proofErr w:type="gramEnd"/>
      <w:r>
        <w:rPr>
          <w:i/>
        </w:rPr>
        <w:t xml:space="preserve"> Qualitative and Quantitative  Approaches.</w:t>
      </w:r>
      <w:r>
        <w:t xml:space="preserve"> </w:t>
      </w:r>
      <w:smartTag w:uri="urn:schemas-microsoft-com:office:smarttags" w:element="PlaceName">
        <w:r>
          <w:t>Needham</w:t>
        </w:r>
      </w:smartTag>
      <w:r>
        <w:t xml:space="preserve"> </w:t>
      </w:r>
      <w:proofErr w:type="gramStart"/>
      <w:r>
        <w:t>Heights :</w:t>
      </w:r>
      <w:proofErr w:type="gramEnd"/>
      <w:r>
        <w:t xml:space="preserve"> Pearson Education Company</w:t>
      </w:r>
    </w:p>
    <w:p w:rsidR="00985675" w:rsidRDefault="00985675" w:rsidP="008914C1">
      <w:pPr>
        <w:jc w:val="both"/>
      </w:pPr>
    </w:p>
    <w:p w:rsidR="00985675" w:rsidRDefault="00985675" w:rsidP="008914C1">
      <w:pPr>
        <w:ind w:left="540" w:hanging="540"/>
        <w:jc w:val="both"/>
      </w:pPr>
      <w:proofErr w:type="gramStart"/>
      <w:r>
        <w:t>Noe, Raymond A., J.R. Hollenbeck and P.M. Wright.</w:t>
      </w:r>
      <w:proofErr w:type="gramEnd"/>
      <w:r>
        <w:t xml:space="preserve"> 2003. Human Resource Management, Mcgraw-Hill.</w:t>
      </w:r>
    </w:p>
    <w:p w:rsidR="00985675" w:rsidRDefault="00985675" w:rsidP="008914C1">
      <w:pPr>
        <w:ind w:left="540" w:hanging="540"/>
        <w:jc w:val="both"/>
      </w:pPr>
    </w:p>
    <w:p w:rsidR="00985675" w:rsidRPr="00362F9F" w:rsidRDefault="00985675" w:rsidP="008914C1">
      <w:pPr>
        <w:ind w:left="540" w:hanging="540"/>
        <w:jc w:val="both"/>
      </w:pPr>
      <w:r>
        <w:t>Park, W.W.</w:t>
      </w:r>
      <w:proofErr w:type="gramStart"/>
      <w:r>
        <w:t>,1997</w:t>
      </w:r>
      <w:proofErr w:type="gramEnd"/>
      <w:r>
        <w:t xml:space="preserve">. </w:t>
      </w:r>
      <w:proofErr w:type="gramStart"/>
      <w:r>
        <w:t>Empowerment :</w:t>
      </w:r>
      <w:proofErr w:type="gramEnd"/>
      <w:r>
        <w:t xml:space="preserve"> Its meaning and application. </w:t>
      </w:r>
      <w:r>
        <w:rPr>
          <w:i/>
        </w:rPr>
        <w:t>Korean Management Review</w:t>
      </w:r>
      <w:r>
        <w:t>, 26(1), 115-138.</w:t>
      </w:r>
    </w:p>
    <w:p w:rsidR="00985675" w:rsidRDefault="00985675" w:rsidP="008914C1">
      <w:pPr>
        <w:ind w:left="540" w:hanging="540"/>
        <w:jc w:val="both"/>
      </w:pPr>
    </w:p>
    <w:p w:rsidR="00985675" w:rsidRPr="00906249" w:rsidRDefault="00985675" w:rsidP="008914C1">
      <w:pPr>
        <w:ind w:left="540" w:hanging="540"/>
        <w:jc w:val="both"/>
        <w:rPr>
          <w:lang w:val="sv-SE"/>
        </w:rPr>
      </w:pPr>
      <w:r w:rsidRPr="00906249">
        <w:rPr>
          <w:lang w:val="sv-SE"/>
        </w:rPr>
        <w:t>Simamora, P.H. 1997. Manajemen Sumber Daya Manusia, Edisi kedua, yogyakarta; Penerbit STIE YKPN.</w:t>
      </w:r>
    </w:p>
    <w:p w:rsidR="00985675" w:rsidRPr="00906249" w:rsidRDefault="00985675" w:rsidP="008914C1">
      <w:pPr>
        <w:ind w:left="540" w:hanging="540"/>
        <w:jc w:val="both"/>
        <w:rPr>
          <w:lang w:val="sv-SE"/>
        </w:rPr>
      </w:pPr>
    </w:p>
    <w:p w:rsidR="00985675" w:rsidRDefault="00985675" w:rsidP="008914C1">
      <w:pPr>
        <w:ind w:left="540" w:hanging="540"/>
        <w:jc w:val="both"/>
      </w:pPr>
      <w:r>
        <w:t xml:space="preserve">Spreitzer, G.M. (1995). </w:t>
      </w:r>
      <w:r w:rsidRPr="005640DF">
        <w:rPr>
          <w:i/>
        </w:rPr>
        <w:t xml:space="preserve">Psychological Empowerment in the </w:t>
      </w:r>
      <w:proofErr w:type="gramStart"/>
      <w:r w:rsidRPr="005640DF">
        <w:rPr>
          <w:i/>
        </w:rPr>
        <w:t>Workplace :</w:t>
      </w:r>
      <w:proofErr w:type="gramEnd"/>
      <w:r w:rsidRPr="005640DF">
        <w:rPr>
          <w:i/>
        </w:rPr>
        <w:t xml:space="preserve"> D</w:t>
      </w:r>
      <w:r>
        <w:rPr>
          <w:i/>
        </w:rPr>
        <w:t>imensions, measurement and validation.</w:t>
      </w:r>
      <w:r>
        <w:t xml:space="preserve"> </w:t>
      </w:r>
      <w:smartTag w:uri="urn:schemas-microsoft-com:office:smarttags" w:element="place">
        <w:smartTag w:uri="urn:schemas-microsoft-com:office:smarttags" w:element="PlaceType">
          <w:r>
            <w:t>Academy</w:t>
          </w:r>
        </w:smartTag>
        <w:r>
          <w:t xml:space="preserve"> of </w:t>
        </w:r>
        <w:smartTag w:uri="urn:schemas-microsoft-com:office:smarttags" w:element="PlaceName">
          <w:r>
            <w:t>Management</w:t>
          </w:r>
        </w:smartTag>
      </w:smartTag>
      <w:r>
        <w:t xml:space="preserve"> Journal</w:t>
      </w:r>
    </w:p>
    <w:p w:rsidR="00985675" w:rsidRDefault="00985675" w:rsidP="008914C1">
      <w:pPr>
        <w:ind w:left="540" w:hanging="540"/>
        <w:jc w:val="both"/>
      </w:pPr>
    </w:p>
    <w:p w:rsidR="00985675" w:rsidRDefault="00985675" w:rsidP="008914C1">
      <w:pPr>
        <w:ind w:left="540" w:hanging="540"/>
        <w:jc w:val="both"/>
      </w:pPr>
      <w:proofErr w:type="gramStart"/>
      <w:r>
        <w:t>Spreitzer, G.M., Kizilos, M.A., &amp; Nason, S.W. (1997).</w:t>
      </w:r>
      <w:proofErr w:type="gramEnd"/>
      <w:r>
        <w:t xml:space="preserve"> A dimensional analysis of the relationshi-p between psychological empowerment and effectiveness, satisfaction and strain.</w:t>
      </w:r>
      <w:r>
        <w:rPr>
          <w:i/>
        </w:rPr>
        <w:t>Journal of Management</w:t>
      </w:r>
      <w:proofErr w:type="gramStart"/>
      <w:r>
        <w:rPr>
          <w:i/>
        </w:rPr>
        <w:t>,</w:t>
      </w:r>
      <w:r w:rsidRPr="00D373C6">
        <w:t>23,679</w:t>
      </w:r>
      <w:proofErr w:type="gramEnd"/>
      <w:r w:rsidRPr="00D373C6">
        <w:t>-704.</w:t>
      </w:r>
    </w:p>
    <w:p w:rsidR="00985675" w:rsidRDefault="00985675" w:rsidP="008914C1">
      <w:pPr>
        <w:ind w:left="540" w:hanging="540"/>
        <w:jc w:val="both"/>
      </w:pPr>
    </w:p>
    <w:p w:rsidR="00985675" w:rsidRDefault="00985675" w:rsidP="008914C1">
      <w:pPr>
        <w:ind w:left="540" w:hanging="540"/>
        <w:jc w:val="both"/>
      </w:pPr>
      <w:r>
        <w:t xml:space="preserve">Sundjojo, Daniel Donny, 2005. </w:t>
      </w:r>
      <w:r w:rsidRPr="00386907">
        <w:rPr>
          <w:i/>
        </w:rPr>
        <w:t>Studi Learning Organization pada Fakultas X.</w:t>
      </w:r>
      <w:r>
        <w:t xml:space="preserve"> Universitas Airlangga</w:t>
      </w:r>
    </w:p>
    <w:p w:rsidR="00985675" w:rsidRDefault="00985675" w:rsidP="008914C1">
      <w:pPr>
        <w:ind w:left="540" w:hanging="540"/>
        <w:jc w:val="both"/>
      </w:pPr>
    </w:p>
    <w:p w:rsidR="00985675" w:rsidRDefault="00985675" w:rsidP="008914C1">
      <w:pPr>
        <w:ind w:left="540" w:hanging="540"/>
        <w:jc w:val="both"/>
      </w:pPr>
      <w:proofErr w:type="gramStart"/>
      <w:r>
        <w:t>Thomas, K.W., &amp; Velthouse, B.A. (1990).</w:t>
      </w:r>
      <w:proofErr w:type="gramEnd"/>
      <w:r>
        <w:t xml:space="preserve"> Cognitive elements of </w:t>
      </w:r>
      <w:proofErr w:type="gramStart"/>
      <w:r>
        <w:t>empowerment :</w:t>
      </w:r>
      <w:proofErr w:type="gramEnd"/>
      <w:r>
        <w:t xml:space="preserve"> An interpretive model instrinsic task </w:t>
      </w:r>
      <w:smartTag w:uri="urn:schemas-microsoft-com:office:smarttags" w:element="place">
        <w:smartTag w:uri="urn:schemas-microsoft-com:office:smarttags" w:element="PlaceName">
          <w:r>
            <w:t>motivation</w:t>
          </w:r>
        </w:smartTag>
        <w:r>
          <w:t xml:space="preserve"> </w:t>
        </w:r>
        <w:smartTag w:uri="urn:schemas-microsoft-com:office:smarttags" w:element="PlaceType">
          <w:r w:rsidRPr="00D373C6">
            <w:rPr>
              <w:i/>
            </w:rPr>
            <w:t>Academy</w:t>
          </w:r>
        </w:smartTag>
      </w:smartTag>
      <w:r w:rsidRPr="00D373C6">
        <w:rPr>
          <w:i/>
        </w:rPr>
        <w:t xml:space="preserve"> of Management Review</w:t>
      </w:r>
      <w:r>
        <w:t>, 15, 666-681.</w:t>
      </w:r>
    </w:p>
    <w:p w:rsidR="00985675" w:rsidRDefault="00985675" w:rsidP="008914C1">
      <w:pPr>
        <w:ind w:left="540" w:hanging="540"/>
        <w:jc w:val="both"/>
      </w:pPr>
    </w:p>
    <w:p w:rsidR="00985675" w:rsidRPr="0026154E" w:rsidRDefault="00985675" w:rsidP="008914C1">
      <w:pPr>
        <w:ind w:left="540" w:hanging="540"/>
        <w:jc w:val="both"/>
      </w:pPr>
      <w:r>
        <w:t xml:space="preserve">Wood, Stephen (2007). </w:t>
      </w:r>
      <w:r>
        <w:rPr>
          <w:i/>
        </w:rPr>
        <w:t xml:space="preserve">Performance </w:t>
      </w:r>
      <w:proofErr w:type="gramStart"/>
      <w:r>
        <w:rPr>
          <w:i/>
        </w:rPr>
        <w:t>management :</w:t>
      </w:r>
      <w:proofErr w:type="gramEnd"/>
      <w:r>
        <w:rPr>
          <w:i/>
        </w:rPr>
        <w:t xml:space="preserve"> Standing in the way of control </w:t>
      </w:r>
      <w:r>
        <w:t>www.pmonline.com/standtinginthewayofcontrol.htm</w:t>
      </w:r>
    </w:p>
    <w:p w:rsidR="00985675" w:rsidRDefault="00985675" w:rsidP="008914C1">
      <w:pPr>
        <w:ind w:left="540" w:hanging="540"/>
        <w:jc w:val="both"/>
      </w:pPr>
    </w:p>
    <w:p w:rsidR="00985675" w:rsidRDefault="00985675" w:rsidP="008914C1">
      <w:pPr>
        <w:ind w:left="540" w:hanging="540"/>
        <w:jc w:val="both"/>
      </w:pPr>
      <w:proofErr w:type="gramStart"/>
      <w:r>
        <w:t>Yin, R.K. 1994.</w:t>
      </w:r>
      <w:proofErr w:type="gramEnd"/>
      <w:r>
        <w:t xml:space="preserve"> </w:t>
      </w:r>
      <w:r>
        <w:rPr>
          <w:i/>
        </w:rPr>
        <w:t xml:space="preserve">Case Study </w:t>
      </w:r>
      <w:proofErr w:type="gramStart"/>
      <w:r>
        <w:rPr>
          <w:i/>
        </w:rPr>
        <w:t>Research :</w:t>
      </w:r>
      <w:proofErr w:type="gramEnd"/>
      <w:r>
        <w:rPr>
          <w:i/>
        </w:rPr>
        <w:t xml:space="preserve"> Design and methods. </w:t>
      </w:r>
      <w:smartTag w:uri="urn:schemas-microsoft-com:office:smarttags" w:element="place">
        <w:smartTag w:uri="urn:schemas-microsoft-com:office:smarttags" w:element="State">
          <w:r>
            <w:t>California</w:t>
          </w:r>
        </w:smartTag>
      </w:smartTag>
      <w:r>
        <w:t>: Sage Publications, Inc</w:t>
      </w:r>
    </w:p>
    <w:p w:rsidR="00985675" w:rsidRDefault="00985675" w:rsidP="008914C1">
      <w:pPr>
        <w:jc w:val="both"/>
      </w:pPr>
    </w:p>
    <w:p w:rsidR="00985675" w:rsidRDefault="00985675" w:rsidP="008914C1">
      <w:pPr>
        <w:jc w:val="both"/>
      </w:pPr>
    </w:p>
    <w:p w:rsidR="00985675" w:rsidRDefault="00985675" w:rsidP="008914C1">
      <w:pPr>
        <w:jc w:val="both"/>
      </w:pPr>
    </w:p>
    <w:p w:rsidR="00985675" w:rsidRDefault="00985675" w:rsidP="008914C1">
      <w:pPr>
        <w:jc w:val="both"/>
      </w:pPr>
    </w:p>
    <w:p w:rsidR="00985675" w:rsidRDefault="00985675" w:rsidP="008914C1">
      <w:pPr>
        <w:jc w:val="both"/>
      </w:pPr>
    </w:p>
    <w:p w:rsidR="00985675" w:rsidRDefault="00985675" w:rsidP="008914C1">
      <w:pPr>
        <w:jc w:val="both"/>
      </w:pPr>
    </w:p>
    <w:p w:rsidR="00985675" w:rsidRDefault="00985675" w:rsidP="008914C1">
      <w:pPr>
        <w:jc w:val="both"/>
      </w:pPr>
    </w:p>
    <w:p w:rsidR="00985675" w:rsidRDefault="00985675" w:rsidP="008914C1">
      <w:pPr>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985675" w:rsidRDefault="00985675" w:rsidP="00985675">
      <w:pPr>
        <w:spacing w:line="480" w:lineRule="auto"/>
        <w:jc w:val="both"/>
      </w:pPr>
    </w:p>
    <w:p w:rsidR="008D4F33" w:rsidRPr="008D4F33" w:rsidRDefault="008D4F33">
      <w:pPr>
        <w:rPr>
          <w:rFonts w:asciiTheme="minorHAnsi" w:hAnsiTheme="minorHAnsi"/>
          <w:lang w:val="id-ID"/>
        </w:rPr>
      </w:pPr>
    </w:p>
    <w:sectPr w:rsidR="008D4F33" w:rsidRPr="008D4F33" w:rsidSect="0052109B">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D03"/>
    <w:multiLevelType w:val="hybridMultilevel"/>
    <w:tmpl w:val="AD8C7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042"/>
    <w:multiLevelType w:val="hybridMultilevel"/>
    <w:tmpl w:val="4E8CA68E"/>
    <w:lvl w:ilvl="0" w:tplc="F26A7F4C">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290703"/>
    <w:multiLevelType w:val="hybridMultilevel"/>
    <w:tmpl w:val="7428BEFE"/>
    <w:lvl w:ilvl="0" w:tplc="04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0BC7AFD"/>
    <w:multiLevelType w:val="hybridMultilevel"/>
    <w:tmpl w:val="294A7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F93BD2"/>
    <w:multiLevelType w:val="multilevel"/>
    <w:tmpl w:val="ED0EB24C"/>
    <w:lvl w:ilvl="0">
      <w:start w:val="5"/>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8124F1"/>
    <w:multiLevelType w:val="multilevel"/>
    <w:tmpl w:val="D6726B8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C72E27"/>
    <w:multiLevelType w:val="hybridMultilevel"/>
    <w:tmpl w:val="A08CC4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1CA1593"/>
    <w:multiLevelType w:val="hybridMultilevel"/>
    <w:tmpl w:val="B9CC4F1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13E7580"/>
    <w:multiLevelType w:val="hybridMultilevel"/>
    <w:tmpl w:val="8EDACA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851520B"/>
    <w:multiLevelType w:val="hybridMultilevel"/>
    <w:tmpl w:val="85DA69E6"/>
    <w:lvl w:ilvl="0" w:tplc="03BEF424">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6064F3"/>
    <w:multiLevelType w:val="hybridMultilevel"/>
    <w:tmpl w:val="EF8A4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1E56FD"/>
    <w:multiLevelType w:val="hybridMultilevel"/>
    <w:tmpl w:val="DFCAC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10"/>
  </w:num>
  <w:num w:numId="5">
    <w:abstractNumId w:val="3"/>
  </w:num>
  <w:num w:numId="6">
    <w:abstractNumId w:val="8"/>
  </w:num>
  <w:num w:numId="7">
    <w:abstractNumId w:val="4"/>
  </w:num>
  <w:num w:numId="8">
    <w:abstractNumId w:val="1"/>
  </w:num>
  <w:num w:numId="9">
    <w:abstractNumId w:val="5"/>
  </w:num>
  <w:num w:numId="10">
    <w:abstractNumId w:val="9"/>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A46237"/>
    <w:rsid w:val="00044F1F"/>
    <w:rsid w:val="000E1103"/>
    <w:rsid w:val="00203038"/>
    <w:rsid w:val="00320FED"/>
    <w:rsid w:val="0034753C"/>
    <w:rsid w:val="003F27CA"/>
    <w:rsid w:val="00415E4A"/>
    <w:rsid w:val="00424B50"/>
    <w:rsid w:val="0052109B"/>
    <w:rsid w:val="005A7346"/>
    <w:rsid w:val="00624FF1"/>
    <w:rsid w:val="00625DEC"/>
    <w:rsid w:val="00637B33"/>
    <w:rsid w:val="006432B4"/>
    <w:rsid w:val="006F5A2E"/>
    <w:rsid w:val="00703B75"/>
    <w:rsid w:val="00722EC1"/>
    <w:rsid w:val="0078168D"/>
    <w:rsid w:val="00795DAD"/>
    <w:rsid w:val="007A4DDD"/>
    <w:rsid w:val="007C0B47"/>
    <w:rsid w:val="008914C1"/>
    <w:rsid w:val="008D4F33"/>
    <w:rsid w:val="0091321C"/>
    <w:rsid w:val="00972891"/>
    <w:rsid w:val="00985675"/>
    <w:rsid w:val="00A46237"/>
    <w:rsid w:val="00A55D9D"/>
    <w:rsid w:val="00C35A0D"/>
    <w:rsid w:val="00D007B9"/>
    <w:rsid w:val="00D13A21"/>
    <w:rsid w:val="00D54170"/>
    <w:rsid w:val="00E169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3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675"/>
    <w:pPr>
      <w:spacing w:after="120"/>
    </w:pPr>
    <w:rPr>
      <w:lang w:val="en-US" w:eastAsia="en-US"/>
    </w:rPr>
  </w:style>
  <w:style w:type="character" w:customStyle="1" w:styleId="BodyTextChar">
    <w:name w:val="Body Text Char"/>
    <w:basedOn w:val="DefaultParagraphFont"/>
    <w:link w:val="BodyText"/>
    <w:rsid w:val="00985675"/>
    <w:rPr>
      <w:rFonts w:ascii="Times New Roman" w:eastAsia="Times New Roman" w:hAnsi="Times New Roman" w:cs="Times New Roman"/>
      <w:sz w:val="24"/>
      <w:szCs w:val="24"/>
      <w:lang w:val="en-US"/>
    </w:rPr>
  </w:style>
  <w:style w:type="character" w:styleId="Hyperlink">
    <w:name w:val="Hyperlink"/>
    <w:basedOn w:val="DefaultParagraphFont"/>
    <w:rsid w:val="00985675"/>
    <w:rPr>
      <w:color w:val="0000FF"/>
      <w:u w:val="single"/>
    </w:rPr>
  </w:style>
  <w:style w:type="paragraph" w:styleId="ListParagraph">
    <w:name w:val="List Paragraph"/>
    <w:basedOn w:val="Normal"/>
    <w:uiPriority w:val="34"/>
    <w:qFormat/>
    <w:rsid w:val="00795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gentaconnect.com/content/bpl/a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A S U S</cp:lastModifiedBy>
  <cp:revision>13</cp:revision>
  <dcterms:created xsi:type="dcterms:W3CDTF">2016-06-01T14:19:00Z</dcterms:created>
  <dcterms:modified xsi:type="dcterms:W3CDTF">2018-04-30T04:16:00Z</dcterms:modified>
</cp:coreProperties>
</file>