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F3B78" w14:textId="77777777" w:rsidR="00D8360D" w:rsidRPr="00E06CEC" w:rsidRDefault="00F862D6" w:rsidP="00E06C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DAFTAR PUSTAKA</w:t>
      </w:r>
    </w:p>
    <w:p w14:paraId="07DF8A00" w14:textId="56E8371D" w:rsidR="008932DE" w:rsidRDefault="00A0058D" w:rsidP="002466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Al-Aziz, </w:t>
      </w:r>
      <w:proofErr w:type="spellStart"/>
      <w:r>
        <w:rPr>
          <w:rFonts w:ascii="Times New Roman" w:hAnsi="Times New Roman" w:cs="Times New Roman"/>
          <w:sz w:val="24"/>
          <w:szCs w:val="24"/>
        </w:rPr>
        <w:t>Ibnu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Activity Based Costing </w:t>
      </w:r>
      <w:r>
        <w:rPr>
          <w:rFonts w:ascii="Times New Roman" w:hAnsi="Times New Roman" w:cs="Times New Roman"/>
          <w:sz w:val="24"/>
          <w:szCs w:val="24"/>
        </w:rPr>
        <w:t xml:space="preserve">Pada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Exquisite Furniture </w:t>
      </w: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Surabaya,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</w:t>
      </w:r>
      <w:r w:rsidR="00426805">
        <w:rPr>
          <w:rFonts w:ascii="Times New Roman" w:hAnsi="Times New Roman" w:cs="Times New Roman"/>
          <w:sz w:val="24"/>
          <w:szCs w:val="24"/>
        </w:rPr>
        <w:t>.</w:t>
      </w:r>
    </w:p>
    <w:p w14:paraId="0DF4BA4C" w14:textId="2597346B" w:rsidR="008932DE" w:rsidRDefault="004A3D1D" w:rsidP="002466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Bustami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Bastian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Nurlela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Jakarta.</w:t>
      </w:r>
    </w:p>
    <w:p w14:paraId="6D4852F5" w14:textId="34C2C164" w:rsidR="008932DE" w:rsidRDefault="004A3D1D" w:rsidP="002466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Carter, William K 2009,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Cost Accounting,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14:paraId="3AE34B19" w14:textId="2E81EEF9" w:rsidR="008932DE" w:rsidRDefault="004A3D1D" w:rsidP="002466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Carter, William K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Usry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Milton F, 2004,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14:paraId="62E4D536" w14:textId="49B99189" w:rsidR="008932DE" w:rsidRDefault="004A3D1D" w:rsidP="002466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Dunia, Firdaus A dan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14:paraId="128E2019" w14:textId="6F110EC2" w:rsidR="008932DE" w:rsidRDefault="004A3D1D" w:rsidP="002466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IAI, 2015,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14:paraId="405B8854" w14:textId="7C700815" w:rsidR="008932DE" w:rsidRDefault="004A3D1D" w:rsidP="002466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Gadjah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Yogyakarta.</w:t>
      </w:r>
    </w:p>
    <w:p w14:paraId="4CBF726C" w14:textId="70F30523" w:rsidR="008932DE" w:rsidRDefault="004A3D1D" w:rsidP="002466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Yogyakarta.</w:t>
      </w:r>
    </w:p>
    <w:p w14:paraId="69C8C474" w14:textId="36190521" w:rsidR="008932DE" w:rsidRDefault="004A3D1D" w:rsidP="002466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A0058D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A005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058D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14:paraId="7922955D" w14:textId="78E68EBD" w:rsidR="008932DE" w:rsidRDefault="004A3D1D" w:rsidP="002466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Kautsar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2016,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Product Costing,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14:paraId="03CD5A64" w14:textId="77777777" w:rsidR="004A3D1D" w:rsidRDefault="004A3D1D" w:rsidP="008932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Baldric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14:paraId="42D14954" w14:textId="3FFEDB00" w:rsidR="008932DE" w:rsidRDefault="00A0058D" w:rsidP="002466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Sumangungsong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UD. Manna,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</w:t>
      </w:r>
      <w:r w:rsidR="00426805">
        <w:rPr>
          <w:rFonts w:ascii="Times New Roman" w:hAnsi="Times New Roman" w:cs="Times New Roman"/>
          <w:sz w:val="24"/>
          <w:szCs w:val="24"/>
        </w:rPr>
        <w:t>.</w:t>
      </w:r>
    </w:p>
    <w:p w14:paraId="597CB835" w14:textId="2F247009" w:rsidR="004A3D1D" w:rsidRDefault="004A3D1D" w:rsidP="002466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Lukman 2013,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14:paraId="20B3AD83" w14:textId="77777777" w:rsidR="00426805" w:rsidRDefault="00426805" w:rsidP="008932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Putri S,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Full Costing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“SS”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Surabaya.</w:t>
      </w:r>
    </w:p>
    <w:p w14:paraId="28142F6B" w14:textId="77777777" w:rsidR="00E233CD" w:rsidRPr="00EC4DAB" w:rsidRDefault="00E233CD" w:rsidP="008932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96BD185" w14:textId="77777777" w:rsidR="00E477B1" w:rsidRPr="00CE50FF" w:rsidRDefault="00E477B1" w:rsidP="008932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77B1" w:rsidRPr="00CE50FF" w:rsidSect="00362C5F">
      <w:footerReference w:type="default" r:id="rId7"/>
      <w:footerReference w:type="first" r:id="rId8"/>
      <w:pgSz w:w="11907" w:h="16839" w:code="9"/>
      <w:pgMar w:top="2160" w:right="1440" w:bottom="1440" w:left="2160" w:header="720" w:footer="720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2AC6F" w14:textId="77777777" w:rsidR="00791B83" w:rsidRDefault="00791B83" w:rsidP="0071747F">
      <w:pPr>
        <w:spacing w:after="0" w:line="240" w:lineRule="auto"/>
      </w:pPr>
      <w:r>
        <w:separator/>
      </w:r>
    </w:p>
  </w:endnote>
  <w:endnote w:type="continuationSeparator" w:id="0">
    <w:p w14:paraId="19FEC00A" w14:textId="77777777" w:rsidR="00791B83" w:rsidRDefault="00791B83" w:rsidP="0071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2207"/>
      <w:docPartObj>
        <w:docPartGallery w:val="Page Numbers (Bottom of Page)"/>
        <w:docPartUnique/>
      </w:docPartObj>
    </w:sdtPr>
    <w:sdtEndPr/>
    <w:sdtContent>
      <w:p w14:paraId="56928312" w14:textId="77777777" w:rsidR="00362C5F" w:rsidRDefault="00362C5F">
        <w:pPr>
          <w:pStyle w:val="Footer"/>
          <w:jc w:val="center"/>
        </w:pPr>
        <w:r>
          <w:t>viii</w:t>
        </w:r>
      </w:p>
    </w:sdtContent>
  </w:sdt>
  <w:p w14:paraId="4DBB3297" w14:textId="77777777" w:rsidR="0071747F" w:rsidRDefault="00717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2213"/>
      <w:docPartObj>
        <w:docPartGallery w:val="Page Numbers (Bottom of Page)"/>
        <w:docPartUnique/>
      </w:docPartObj>
    </w:sdtPr>
    <w:sdtEndPr/>
    <w:sdtContent>
      <w:p w14:paraId="4316E8D7" w14:textId="174B3FF7" w:rsidR="00362C5F" w:rsidRDefault="007B6D98">
        <w:pPr>
          <w:pStyle w:val="Footer"/>
          <w:jc w:val="center"/>
        </w:pPr>
        <w:r>
          <w:t>xiii</w:t>
        </w:r>
      </w:p>
    </w:sdtContent>
  </w:sdt>
  <w:p w14:paraId="60EF4DA8" w14:textId="77777777" w:rsidR="00362C5F" w:rsidRDefault="00362C5F" w:rsidP="00362C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8B869" w14:textId="77777777" w:rsidR="00791B83" w:rsidRDefault="00791B83" w:rsidP="0071747F">
      <w:pPr>
        <w:spacing w:after="0" w:line="240" w:lineRule="auto"/>
      </w:pPr>
      <w:r>
        <w:separator/>
      </w:r>
    </w:p>
  </w:footnote>
  <w:footnote w:type="continuationSeparator" w:id="0">
    <w:p w14:paraId="60283BAB" w14:textId="77777777" w:rsidR="00791B83" w:rsidRDefault="00791B83" w:rsidP="00717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2D6"/>
    <w:rsid w:val="00051668"/>
    <w:rsid w:val="00163FE2"/>
    <w:rsid w:val="002466DE"/>
    <w:rsid w:val="00291724"/>
    <w:rsid w:val="002E4460"/>
    <w:rsid w:val="00321B86"/>
    <w:rsid w:val="00356817"/>
    <w:rsid w:val="00362C5F"/>
    <w:rsid w:val="00426805"/>
    <w:rsid w:val="00463B0B"/>
    <w:rsid w:val="00474D01"/>
    <w:rsid w:val="004A000B"/>
    <w:rsid w:val="004A3D1D"/>
    <w:rsid w:val="005C1C7F"/>
    <w:rsid w:val="00631139"/>
    <w:rsid w:val="006767D9"/>
    <w:rsid w:val="006A767F"/>
    <w:rsid w:val="006B6940"/>
    <w:rsid w:val="0071747F"/>
    <w:rsid w:val="00755554"/>
    <w:rsid w:val="00770B78"/>
    <w:rsid w:val="00791B83"/>
    <w:rsid w:val="007928D1"/>
    <w:rsid w:val="007B6D98"/>
    <w:rsid w:val="007B7CE1"/>
    <w:rsid w:val="008932DE"/>
    <w:rsid w:val="008F55BA"/>
    <w:rsid w:val="00991C43"/>
    <w:rsid w:val="009B76EB"/>
    <w:rsid w:val="00A0058D"/>
    <w:rsid w:val="00C8539F"/>
    <w:rsid w:val="00CE50FF"/>
    <w:rsid w:val="00D555A7"/>
    <w:rsid w:val="00D71842"/>
    <w:rsid w:val="00D7519F"/>
    <w:rsid w:val="00D8360D"/>
    <w:rsid w:val="00DF4A29"/>
    <w:rsid w:val="00E06CEC"/>
    <w:rsid w:val="00E233CD"/>
    <w:rsid w:val="00E477B1"/>
    <w:rsid w:val="00E50CA1"/>
    <w:rsid w:val="00E87EC2"/>
    <w:rsid w:val="00EB5DB0"/>
    <w:rsid w:val="00EC4DAB"/>
    <w:rsid w:val="00F82C5C"/>
    <w:rsid w:val="00F8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22C1"/>
  <w15:docId w15:val="{561642F1-ECEC-4CAC-B4DC-0D395438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6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7F"/>
  </w:style>
  <w:style w:type="paragraph" w:styleId="Footer">
    <w:name w:val="footer"/>
    <w:basedOn w:val="Normal"/>
    <w:link w:val="FooterChar"/>
    <w:uiPriority w:val="99"/>
    <w:unhideWhenUsed/>
    <w:rsid w:val="0071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069B-FD2B-4697-9DA5-08CAFE44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ganesha</dc:creator>
  <cp:lastModifiedBy>WAFA</cp:lastModifiedBy>
  <cp:revision>26</cp:revision>
  <dcterms:created xsi:type="dcterms:W3CDTF">2017-04-24T14:51:00Z</dcterms:created>
  <dcterms:modified xsi:type="dcterms:W3CDTF">2018-07-12T02:53:00Z</dcterms:modified>
</cp:coreProperties>
</file>