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C069" w14:textId="77777777" w:rsidR="000F6E1A" w:rsidRDefault="000F6E1A" w:rsidP="000F6E1A">
      <w:pPr>
        <w:pStyle w:val="BodyText"/>
        <w:spacing w:before="5"/>
        <w:rPr>
          <w:sz w:val="3"/>
        </w:rPr>
      </w:pPr>
      <w:bookmarkStart w:id="0" w:name="_Hlk98756145"/>
    </w:p>
    <w:p w14:paraId="26E88138" w14:textId="77777777" w:rsidR="000F6E1A" w:rsidRDefault="000F6E1A" w:rsidP="000F6E1A">
      <w:pPr>
        <w:pStyle w:val="BodyText"/>
        <w:spacing w:line="20" w:lineRule="exact"/>
        <w:ind w:left="227"/>
        <w:rPr>
          <w:sz w:val="2"/>
        </w:rPr>
      </w:pPr>
    </w:p>
    <w:p w14:paraId="40B20B99" w14:textId="62F1C93F" w:rsidR="000F6E1A" w:rsidRPr="00293638" w:rsidRDefault="00F2495E" w:rsidP="000F6E1A">
      <w:pPr>
        <w:pStyle w:val="BodyText"/>
        <w:jc w:val="center"/>
        <w:rPr>
          <w:i/>
          <w:color w:val="000000"/>
          <w:sz w:val="36"/>
          <w:szCs w:val="36"/>
        </w:rPr>
      </w:pPr>
      <w:bookmarkStart w:id="1" w:name="_Hlk98754033"/>
      <w:bookmarkStart w:id="2" w:name="_Hlk98756237"/>
      <w:bookmarkStart w:id="3" w:name="_Hlk98756217"/>
      <w:r>
        <w:rPr>
          <w:b/>
          <w:color w:val="000000"/>
          <w:sz w:val="36"/>
          <w:szCs w:val="36"/>
        </w:rPr>
        <w:t xml:space="preserve">PENGGUNAAN MEDIA </w:t>
      </w:r>
      <w:r w:rsidR="007C43CA">
        <w:rPr>
          <w:b/>
          <w:color w:val="000000"/>
          <w:sz w:val="36"/>
          <w:szCs w:val="36"/>
        </w:rPr>
        <w:t>SOSIAL DALAM PRAKTIK CYBER PUBLIC RELATION KEPOLISIAN DAERAH JAWA TIMUR UNTUK MENCEGAH INFORMASI HOAX COVID-19 DI JAWA TIMUR</w:t>
      </w:r>
    </w:p>
    <w:bookmarkEnd w:id="1"/>
    <w:p w14:paraId="0973C6A6" w14:textId="77777777" w:rsidR="000F6E1A" w:rsidRPr="00772A32" w:rsidRDefault="000F6E1A" w:rsidP="000F6E1A">
      <w:pPr>
        <w:jc w:val="center"/>
        <w:rPr>
          <w:b/>
          <w:bCs/>
          <w:sz w:val="22"/>
          <w:szCs w:val="22"/>
          <w:lang w:val="id-ID"/>
        </w:rPr>
      </w:pPr>
    </w:p>
    <w:p w14:paraId="39988E85" w14:textId="387AEAA7" w:rsidR="000F6E1A" w:rsidRPr="007C43CA" w:rsidRDefault="009C0B60" w:rsidP="000F6E1A">
      <w:pPr>
        <w:jc w:val="center"/>
        <w:rPr>
          <w:b/>
          <w:bCs/>
          <w:sz w:val="22"/>
          <w:szCs w:val="22"/>
          <w:vertAlign w:val="superscript"/>
          <w:lang w:val="id-ID"/>
        </w:rPr>
      </w:pPr>
      <w:r>
        <w:rPr>
          <w:b/>
          <w:bCs/>
          <w:color w:val="000000"/>
          <w:sz w:val="22"/>
          <w:szCs w:val="22"/>
          <w:lang w:val="id-ID"/>
        </w:rPr>
        <w:t>Majdi Izzad Madhani</w:t>
      </w:r>
      <w:r w:rsidR="000F6E1A" w:rsidRPr="00293638">
        <w:rPr>
          <w:b/>
          <w:bCs/>
          <w:sz w:val="24"/>
          <w:szCs w:val="24"/>
          <w:vertAlign w:val="superscript"/>
          <w:lang w:val="id-ID"/>
        </w:rPr>
        <w:t xml:space="preserve"> </w:t>
      </w:r>
    </w:p>
    <w:p w14:paraId="2CA05158" w14:textId="5DFB2621" w:rsidR="000F6E1A" w:rsidRPr="007C43CA" w:rsidRDefault="000F6E1A" w:rsidP="000F6E1A">
      <w:pPr>
        <w:jc w:val="center"/>
        <w:rPr>
          <w:sz w:val="24"/>
          <w:szCs w:val="24"/>
          <w:lang w:val="id-ID"/>
        </w:rPr>
      </w:pPr>
      <w:r w:rsidRPr="00772A32">
        <w:rPr>
          <w:sz w:val="22"/>
          <w:szCs w:val="22"/>
          <w:lang w:val="id-ID"/>
        </w:rPr>
        <w:t xml:space="preserve"> </w:t>
      </w:r>
      <w:proofErr w:type="spellStart"/>
      <w:r w:rsidR="00D67AB6">
        <w:rPr>
          <w:sz w:val="22"/>
          <w:szCs w:val="22"/>
        </w:rPr>
        <w:t>Fakultas</w:t>
      </w:r>
      <w:proofErr w:type="spellEnd"/>
      <w:r w:rsidR="00D67AB6">
        <w:rPr>
          <w:sz w:val="22"/>
          <w:szCs w:val="22"/>
        </w:rPr>
        <w:t xml:space="preserve"> </w:t>
      </w:r>
      <w:r w:rsidR="007C43CA">
        <w:rPr>
          <w:sz w:val="22"/>
          <w:szCs w:val="22"/>
          <w:lang w:val="id-ID"/>
        </w:rPr>
        <w:t>Ilmu Sosial Ilmu Politik Universitas Bhayangkara</w:t>
      </w:r>
    </w:p>
    <w:p w14:paraId="1D5D6C52" w14:textId="3859BE5C" w:rsidR="000F6E1A" w:rsidRPr="00772A32" w:rsidRDefault="007C43CA" w:rsidP="000F6E1A">
      <w:pPr>
        <w:jc w:val="center"/>
        <w:rPr>
          <w:color w:val="000000"/>
          <w:sz w:val="22"/>
          <w:szCs w:val="22"/>
          <w:lang w:val="id-ID"/>
        </w:rPr>
      </w:pPr>
      <w:r>
        <w:rPr>
          <w:spacing w:val="3"/>
          <w:sz w:val="22"/>
          <w:szCs w:val="22"/>
          <w:shd w:val="clear" w:color="auto" w:fill="FFFFFF"/>
          <w:lang w:val="id-ID"/>
        </w:rPr>
        <w:t>Izzadmadhani19</w:t>
      </w:r>
      <w:r w:rsidR="000F6E1A" w:rsidRPr="005A1F2F">
        <w:rPr>
          <w:spacing w:val="3"/>
          <w:sz w:val="22"/>
          <w:szCs w:val="22"/>
          <w:shd w:val="clear" w:color="auto" w:fill="FFFFFF"/>
          <w:lang w:val="id-ID"/>
        </w:rPr>
        <w:t>@gmail.com</w:t>
      </w:r>
    </w:p>
    <w:p w14:paraId="241146FB" w14:textId="77777777" w:rsidR="000F6E1A" w:rsidRPr="00772A32" w:rsidRDefault="000F6E1A" w:rsidP="000F6E1A">
      <w:pPr>
        <w:jc w:val="center"/>
        <w:rPr>
          <w:sz w:val="22"/>
          <w:szCs w:val="22"/>
          <w:lang w:val="id-ID"/>
        </w:rPr>
      </w:pPr>
    </w:p>
    <w:p w14:paraId="45DCBFB5" w14:textId="77777777" w:rsidR="000F6E1A" w:rsidRPr="00772A32" w:rsidRDefault="000F6E1A" w:rsidP="000F6E1A">
      <w:pPr>
        <w:jc w:val="center"/>
        <w:rPr>
          <w:b/>
          <w:sz w:val="22"/>
          <w:szCs w:val="22"/>
          <w:lang w:val="id-ID"/>
        </w:rPr>
      </w:pPr>
      <w:r w:rsidRPr="00772A32">
        <w:rPr>
          <w:b/>
          <w:bCs/>
          <w:i/>
          <w:iCs/>
          <w:sz w:val="22"/>
          <w:szCs w:val="22"/>
          <w:lang w:val="id-ID"/>
        </w:rPr>
        <w:t>Abstrak</w:t>
      </w:r>
    </w:p>
    <w:p w14:paraId="3DD9CF09" w14:textId="5621A9FD" w:rsidR="000F6E1A" w:rsidRPr="007C43CA" w:rsidRDefault="007C43CA" w:rsidP="007C43CA">
      <w:pPr>
        <w:jc w:val="both"/>
        <w:rPr>
          <w:rFonts w:eastAsiaTheme="minorHAnsi"/>
          <w:i/>
          <w:lang w:val="id-ID"/>
        </w:rPr>
      </w:pPr>
      <w:r w:rsidRPr="007C43CA">
        <w:rPr>
          <w:rFonts w:eastAsiaTheme="minorHAnsi"/>
          <w:i/>
          <w:lang w:val="id"/>
        </w:rPr>
        <w:t xml:space="preserve">Penelitian ini merupakan penelitian bagaimana penggunaan media sosial dalam praktik cyber public relations Kepolisian daerah Jawa Timur untuk mencegah informasi hoax Covid-19 Di Jawa Timur. Penelitian ini ini bertujuan untuk menganalisis upaya penyampaian informasi hoax Covid-19 melalui cyber public relations yang dilakukan oleh Bidang Humas Polda </w:t>
      </w:r>
      <w:r>
        <w:rPr>
          <w:rFonts w:eastAsiaTheme="minorHAnsi"/>
          <w:i/>
          <w:lang w:val="id-ID"/>
        </w:rPr>
        <w:t xml:space="preserve"> </w:t>
      </w:r>
      <w:r w:rsidRPr="007C43CA">
        <w:rPr>
          <w:rFonts w:eastAsiaTheme="minorHAnsi"/>
          <w:i/>
          <w:lang w:val="id"/>
        </w:rPr>
        <w:t>Jatim. Menggunakan metode penelitian deskriptif kualitatif dan teknik wawancara dengan bagian Multimedia Bidhumas Polda Jatim, serta melakukan observasi media sosial yang digunakan oleh Polda Jatim dalam pelaksanaan praktik cyber public relations untuk mencegah informasi hoax covid-19 di Jawa Timur. Hasil dari ini penelitian ini menunjukan bahwa Polda cukup efektif dalam mencegah informasi hoax covid-19 ini khusunya di Jawa Timur melalui cyber public relations nya yang dimana sangat cermat dalam melihat situasi hoax yang beredar luas di masyarakat</w:t>
      </w:r>
    </w:p>
    <w:p w14:paraId="6A2986B4" w14:textId="77777777" w:rsidR="007C43CA" w:rsidRPr="007C43CA" w:rsidRDefault="007C43CA" w:rsidP="007C43CA">
      <w:pPr>
        <w:jc w:val="both"/>
        <w:rPr>
          <w:i/>
          <w:lang w:val="id-ID"/>
        </w:rPr>
      </w:pPr>
    </w:p>
    <w:p w14:paraId="77B1E77A" w14:textId="77777777" w:rsidR="007C43CA" w:rsidRDefault="000F6E1A" w:rsidP="007C4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Theme="minorHAnsi" w:hAnsi="Segoe Print" w:cs="Segoe Print"/>
          <w:sz w:val="22"/>
          <w:szCs w:val="22"/>
          <w:lang w:val="id"/>
        </w:rPr>
      </w:pPr>
      <w:r w:rsidRPr="007C43CA">
        <w:rPr>
          <w:b/>
          <w:i/>
          <w:iCs/>
          <w:lang w:val="id-ID"/>
        </w:rPr>
        <w:t>Kata kunci</w:t>
      </w:r>
      <w:r w:rsidRPr="007C43CA">
        <w:rPr>
          <w:i/>
          <w:lang w:val="id-ID"/>
        </w:rPr>
        <w:t xml:space="preserve">: </w:t>
      </w:r>
      <w:r w:rsidR="007C43CA" w:rsidRPr="007C43CA">
        <w:rPr>
          <w:rFonts w:eastAsiaTheme="minorHAnsi"/>
          <w:i/>
          <w:sz w:val="22"/>
          <w:szCs w:val="22"/>
          <w:lang w:val="id"/>
        </w:rPr>
        <w:t>Hoax, Media Sosial, Cyber Public Relations</w:t>
      </w:r>
    </w:p>
    <w:p w14:paraId="67E85FBD" w14:textId="64833FC0" w:rsidR="000F6E1A" w:rsidRPr="007C43CA" w:rsidRDefault="000F6E1A" w:rsidP="007C43CA">
      <w:pPr>
        <w:jc w:val="both"/>
        <w:rPr>
          <w:b/>
          <w:bCs/>
          <w:i/>
          <w:iCs/>
          <w:color w:val="000000"/>
          <w:lang w:val="id-ID"/>
        </w:rPr>
      </w:pPr>
    </w:p>
    <w:p w14:paraId="58ADBCD6" w14:textId="77777777" w:rsidR="000F6E1A" w:rsidRPr="00772A32" w:rsidRDefault="000F6E1A" w:rsidP="000F6E1A">
      <w:pPr>
        <w:rPr>
          <w:b/>
          <w:bCs/>
          <w:i/>
          <w:iCs/>
          <w:color w:val="000000"/>
          <w:sz w:val="22"/>
          <w:szCs w:val="22"/>
          <w:lang w:val="id-ID"/>
        </w:rPr>
      </w:pPr>
    </w:p>
    <w:p w14:paraId="1C323C28" w14:textId="77777777" w:rsidR="000F6E1A" w:rsidRPr="00772A32" w:rsidRDefault="000F6E1A" w:rsidP="000F6E1A">
      <w:pPr>
        <w:jc w:val="center"/>
        <w:rPr>
          <w:color w:val="000000"/>
          <w:sz w:val="22"/>
          <w:szCs w:val="22"/>
          <w:lang w:val="id-ID"/>
        </w:rPr>
      </w:pPr>
      <w:r w:rsidRPr="00772A32">
        <w:rPr>
          <w:b/>
          <w:bCs/>
          <w:i/>
          <w:iCs/>
          <w:color w:val="000000"/>
          <w:sz w:val="22"/>
          <w:szCs w:val="22"/>
          <w:lang w:val="id-ID"/>
        </w:rPr>
        <w:t>Abstract</w:t>
      </w:r>
    </w:p>
    <w:p w14:paraId="343D6D32" w14:textId="2873989B" w:rsidR="000F6E1A" w:rsidRDefault="009C0B60" w:rsidP="000F6E1A">
      <w:pPr>
        <w:jc w:val="both"/>
        <w:rPr>
          <w:rFonts w:eastAsiaTheme="minorHAnsi"/>
          <w:i/>
          <w:sz w:val="22"/>
          <w:szCs w:val="22"/>
          <w:lang w:val="id-ID"/>
        </w:rPr>
      </w:pPr>
      <w:r w:rsidRPr="009C0B60">
        <w:rPr>
          <w:rFonts w:eastAsiaTheme="minorHAnsi"/>
          <w:sz w:val="22"/>
          <w:szCs w:val="22"/>
          <w:lang w:val="id"/>
        </w:rPr>
        <w:t xml:space="preserve">  </w:t>
      </w:r>
      <w:r w:rsidRPr="009C0B60">
        <w:rPr>
          <w:rFonts w:eastAsiaTheme="minorHAnsi"/>
          <w:i/>
          <w:sz w:val="22"/>
          <w:szCs w:val="22"/>
          <w:lang w:val="id"/>
        </w:rPr>
        <w:t>This research is a study of how to use social media in the practice of cyber public relations for the East Java Regional Police to prevent hoax information on Covid-19 in East Java. This study aims to analyze the efforts to convey Covid-19 hoax information through cyber public relations carried out by the Public Relations Division of the East Java Police. Using qualitative descriptive research methods and interview techniques with the Multimedia section of the East Java Regional Police, as well as observing social media used by the East Java Regional Police in implementing cyber public relations practices to prevent hoax information on COVID-19 in East Java. The results of this study indicate that the Regional Police are quite effective in preventing this covid-19 hoax information, especially in East Java through its cyber public relations which is very careful in viewing the hoax situation that is widely circulated in the community This research is a study of how to use social media in practice cyber public relations East Java Regional Police to prevent hoax information on Covid-19 in East Java. This study aims to analyze the efforts to convey Covid-19 hoax information through cyber public relations carried out by the Public Relations Division of the East Java Police. Using qualitative descriptive research methods and interview techniques with the Multimedia section of the East Java Regional Police, as well as observing social media used by the East Java Regional Police in implementing cyber public relations practices to prevent hoax information on COVID-19 in East Java. The results of this research show that the Regional Police is quite effective in preventing this covid-19 hoax information, especially in East Java through its cyber public relations which is very careful in viewing the hoax situation that is wide</w:t>
      </w:r>
      <w:r w:rsidRPr="009C0B60">
        <w:rPr>
          <w:rFonts w:eastAsiaTheme="minorHAnsi"/>
          <w:i/>
          <w:sz w:val="22"/>
          <w:szCs w:val="22"/>
          <w:lang w:val="id"/>
        </w:rPr>
        <w:t>ly circulated in the community.</w:t>
      </w:r>
    </w:p>
    <w:p w14:paraId="28EF34DA" w14:textId="77777777" w:rsidR="009C0B60" w:rsidRPr="009C0B60" w:rsidRDefault="009C0B60" w:rsidP="000F6E1A">
      <w:pPr>
        <w:jc w:val="both"/>
        <w:rPr>
          <w:i/>
          <w:iCs/>
          <w:color w:val="000000"/>
          <w:lang w:val="id-ID"/>
        </w:rPr>
      </w:pPr>
    </w:p>
    <w:p w14:paraId="3392D5E1" w14:textId="699013F5" w:rsidR="000F6E1A" w:rsidRPr="006F387E" w:rsidRDefault="000F6E1A" w:rsidP="000F6E1A">
      <w:pPr>
        <w:rPr>
          <w:rStyle w:val="hps"/>
          <w:i/>
          <w:lang w:val="id-ID"/>
        </w:rPr>
      </w:pPr>
      <w:r w:rsidRPr="006F387E">
        <w:rPr>
          <w:b/>
          <w:i/>
          <w:iCs/>
          <w:lang w:val="id-ID"/>
        </w:rPr>
        <w:t>Keywords</w:t>
      </w:r>
      <w:r w:rsidRPr="006F387E">
        <w:rPr>
          <w:b/>
          <w:i/>
          <w:lang w:val="id-ID"/>
        </w:rPr>
        <w:t xml:space="preserve">: </w:t>
      </w:r>
      <w:r w:rsidR="009C0B60" w:rsidRPr="009C0B60">
        <w:rPr>
          <w:rFonts w:eastAsiaTheme="minorHAnsi"/>
          <w:i/>
          <w:sz w:val="22"/>
          <w:szCs w:val="22"/>
          <w:lang w:val="id"/>
        </w:rPr>
        <w:t>Hoax, Social Media, Cyber ​​Public Relations</w:t>
      </w:r>
    </w:p>
    <w:bookmarkEnd w:id="2"/>
    <w:p w14:paraId="2323F3DA" w14:textId="77777777" w:rsidR="000F6E1A" w:rsidRPr="00772A32" w:rsidRDefault="000F6E1A" w:rsidP="000F6E1A">
      <w:pPr>
        <w:rPr>
          <w:rStyle w:val="hps"/>
          <w:sz w:val="22"/>
          <w:szCs w:val="22"/>
          <w:lang w:val="id-ID"/>
        </w:rPr>
      </w:pPr>
    </w:p>
    <w:p w14:paraId="354EC73D" w14:textId="77777777" w:rsidR="000F6E1A" w:rsidRPr="00772A32" w:rsidRDefault="000F6E1A" w:rsidP="000F6E1A">
      <w:pPr>
        <w:jc w:val="both"/>
        <w:rPr>
          <w:bCs/>
          <w:sz w:val="22"/>
          <w:szCs w:val="22"/>
          <w:lang w:val="id-ID"/>
        </w:rPr>
        <w:sectPr w:rsidR="000F6E1A" w:rsidRPr="00772A32" w:rsidSect="00F76337">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1134" w:footer="1134" w:gutter="0"/>
          <w:pgNumType w:start="1"/>
          <w:cols w:space="720"/>
          <w:docGrid w:linePitch="360"/>
        </w:sectPr>
      </w:pPr>
    </w:p>
    <w:p w14:paraId="2A3E4F38" w14:textId="77777777" w:rsidR="000F6E1A" w:rsidRPr="00772A32" w:rsidRDefault="000F6E1A" w:rsidP="000F6E1A">
      <w:pPr>
        <w:jc w:val="both"/>
        <w:rPr>
          <w:b/>
          <w:bCs/>
          <w:sz w:val="22"/>
          <w:szCs w:val="22"/>
          <w:lang w:val="id-ID"/>
        </w:rPr>
      </w:pPr>
      <w:bookmarkStart w:id="4" w:name="_Hlk98756252"/>
      <w:r w:rsidRPr="00772A32">
        <w:rPr>
          <w:b/>
          <w:bCs/>
          <w:sz w:val="22"/>
          <w:szCs w:val="22"/>
          <w:lang w:val="id-ID"/>
        </w:rPr>
        <w:lastRenderedPageBreak/>
        <w:t>PENDAHULUAN</w:t>
      </w:r>
    </w:p>
    <w:bookmarkEnd w:id="3"/>
    <w:bookmarkEnd w:id="4"/>
    <w:p w14:paraId="51DCB4C2" w14:textId="5A8195F6"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Dalam praktiknya, Public Relation (PR) bertindak sebagai perantara antara organisasi (pemerintah) dan publik. Tugas pokok dan fungsi Public Relation (PR)  sangat krusial karena menentukan jalannya hubungan baik antara organisasi dengan publiknya. Secara sederhana Public Relation (PR)  atau Public Relation (PR)  merupakan fungsi manajemen yang membentuk hubungan baik antara organisasi dengan publiknya yang sangat mempengaruhi berjalannya suatu organisasi (Cutlip et al., 2011). Bisa dibilang Public Relations adalah corong pemerintah kepada publik, segala sesuatu yang berhubungan dengan citra pemerintah dibangun dari Public Relations itu sendiri.</w:t>
      </w:r>
    </w:p>
    <w:p w14:paraId="1B0F4B5F"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34CB4DA2" w14:textId="3862F7FA"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Public Relation (PR)  dalam pemerintahan mempunyai tanggung jawab yang besar untuk menjadi penghubung antara pemerintah dengan masyarakat, bahkan tidak berlebihan jika dikira jatuh dan suksesnya suatu pemerintahan ditentukan oleh efektifitas fungsi Public Relation (PR) . Lahirnya Public Relations sebagian besar difungsikan dalam dunia bisnis, namun lambat laun fungsi Public Relations mulai digunakan terutama di negara-negara demokrasi. Fungsi utama Public Relation (PR)  dalam pemerintahan adalah sebagai komunikator pemerintah, sekaligus sebagai penyampai informasi pemerintah kepada masyarakat.</w:t>
      </w:r>
    </w:p>
    <w:p w14:paraId="766E1CAF"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794F67CC" w14:textId="47D0041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Pada pekan akhir-akhir ini dunia dikejutkan dengan kedatangan virus COVID-19.  Indonesia dan dunia dihadapkan pada kewaspadaan dan kekhawatiran akibat adanya virus kecil namun mematikan yaitu COVID-19. Di mana virus kecil tersebut membuat kehidupan seluruh dunia terhambat dalam berbagai bidang baik ekonomi,politik, dan sosial budaya. Dari kewaspadaan tersebut timbul rasa ingin tahu yang cukup banyak bagi kalangan masyarakat. Di mana dari rasa keingintahuannya tersebut, masyarakat berlomba-lomba untuk mencari informasi bahkan tidak hanya mencari informasi namun juga membuat informasi.</w:t>
      </w:r>
    </w:p>
    <w:p w14:paraId="764DF19F"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0852184C" w14:textId="7A09DA66"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Di Jawa Timur sendiri, kasus positif pertama dimulai pada 17 Maret 2020. Terdapat 6 kasus positif COVID-19 yang seluruhnya dirawat di RS Unair  Surabaya. Dan keenam pasien positif tersebut berasal dari Surabaya. Dari kasus pertama tersebut menjadi awal melonjaknya penyebaran kasus COVID-19 yang menyebar hingga di 38 kabupat</w:t>
      </w:r>
      <w:r>
        <w:rPr>
          <w:rFonts w:eastAsiaTheme="minorHAnsi"/>
          <w:sz w:val="22"/>
          <w:szCs w:val="22"/>
          <w:lang w:val="id"/>
        </w:rPr>
        <w:t>en/kota di Jawa Timur.</w:t>
      </w:r>
      <w:r>
        <w:rPr>
          <w:rFonts w:eastAsiaTheme="minorHAnsi"/>
          <w:sz w:val="22"/>
          <w:szCs w:val="22"/>
          <w:lang w:val="id-ID"/>
        </w:rPr>
        <w:t xml:space="preserve"> </w:t>
      </w:r>
      <w:r w:rsidRPr="009C0B60">
        <w:rPr>
          <w:rFonts w:eastAsiaTheme="minorHAnsi"/>
          <w:sz w:val="22"/>
          <w:szCs w:val="22"/>
          <w:lang w:val="id"/>
        </w:rPr>
        <w:t>Penjelasan mengenai kasus pertama yang disampaikan langsung oleh Gubernur Jawa Timur Khofifah Indar Parawansa yang menimbulkan reaksi yang sangat besar dari masyarakat. Ini menjadi awal dari kasus positif berikutnya di Jawa Timur. Data terakhir saat ini (8 November 2021) total kasus sebanyak 398.634 kasus. Sebanyak 368.642 pasien sembuh, 29.654 meninggal, 10.662 suspek, 920 proable, dan 338 kasus aktif. Penyampaian langsung dari Gubernur ini terbukti mampu menarik minat masyarakat melalui siaran langsung, bahkan setelah siaran pers dari Gubernur, masyarakat membagikan siaran langsung tersebut di media sosial masing-masing dan juga media sosial pemprov Jatim.</w:t>
      </w:r>
    </w:p>
    <w:p w14:paraId="507AC98A"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11929A3D" w14:textId="670C76E9"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Penelitian ini merupakan hal yang baru khususnya dalam praktik Public Relation (PR) karena mengungkap apa saja kelebihan dan kekurangan strategi Public Relation (PR)  dalam menyampaikan informasi dan mengelola hoax di tengah pandemi COVID-19 seperti sekarang ini. Hal ini menjadi tantangan baru dalam praktik kePublic Relation (PR) an modern sekaligus menjadi acuan tersendiri dalam praktik kePublic Relation (PR) an ke depan, terutama di masa pandemi seperti sekarang ini.</w:t>
      </w:r>
    </w:p>
    <w:p w14:paraId="4033C73D"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1D6F4807" w14:textId="643AB7C3"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Oleh karena itu peneliti tertarik untuk melakukan penelitian untuk mengungkap Penggunaan Social Media Dalam Praktik Cyber Public Relations (Cyber Pr) Kepolisian Daerah Jawa Timur Untuk Menyampaikan Informasi Dan Mengelola Kasus Hoax Covid-19 Di Provinsi Jawa Timur.</w:t>
      </w:r>
    </w:p>
    <w:p w14:paraId="506F9556" w14:textId="77777777" w:rsidR="000F6E1A" w:rsidRDefault="000F6E1A" w:rsidP="000F6E1A">
      <w:pPr>
        <w:ind w:firstLine="720"/>
        <w:jc w:val="both"/>
        <w:rPr>
          <w:bCs/>
          <w:sz w:val="22"/>
          <w:szCs w:val="22"/>
          <w:lang w:val="id-ID"/>
        </w:rPr>
      </w:pPr>
    </w:p>
    <w:p w14:paraId="3BA89BFE" w14:textId="77777777" w:rsidR="009C0B60" w:rsidRPr="00772A32" w:rsidRDefault="009C0B60" w:rsidP="000F6E1A">
      <w:pPr>
        <w:ind w:firstLine="720"/>
        <w:jc w:val="both"/>
        <w:rPr>
          <w:bCs/>
          <w:sz w:val="22"/>
          <w:szCs w:val="22"/>
          <w:lang w:val="id-ID"/>
        </w:rPr>
      </w:pPr>
    </w:p>
    <w:p w14:paraId="63C0EEB7" w14:textId="77777777" w:rsidR="000F6E1A" w:rsidRDefault="000F6E1A" w:rsidP="000F6E1A">
      <w:pPr>
        <w:rPr>
          <w:b/>
          <w:bCs/>
          <w:sz w:val="22"/>
          <w:szCs w:val="22"/>
          <w:lang w:val="id-ID"/>
        </w:rPr>
      </w:pPr>
      <w:r w:rsidRPr="00772A32">
        <w:rPr>
          <w:b/>
          <w:bCs/>
          <w:sz w:val="22"/>
          <w:szCs w:val="22"/>
          <w:lang w:val="id-ID"/>
        </w:rPr>
        <w:lastRenderedPageBreak/>
        <w:t>METODE PENELITIAN</w:t>
      </w:r>
    </w:p>
    <w:p w14:paraId="0224E085" w14:textId="77777777" w:rsidR="009C0B60" w:rsidRPr="00BA3DC3" w:rsidRDefault="009C0B60" w:rsidP="000F6E1A">
      <w:pPr>
        <w:rPr>
          <w:b/>
          <w:bCs/>
          <w:sz w:val="22"/>
          <w:szCs w:val="22"/>
        </w:rPr>
      </w:pPr>
    </w:p>
    <w:bookmarkEnd w:id="0"/>
    <w:p w14:paraId="01CC907F" w14:textId="546089D5"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Penelitian ini menggunakan pendekatan deskriptif kualitatif beserta perangkatnya. Paradigma kualitatif dapat didefinisikan sebagai metode penelitian yang melibatkan penjelasan dan penyajian dalam kata-kata atau laporan komprehensif yang diperoleh dari sumber pengetahuan alami untuk mengeksplorasi masalah pribadi atau sosial (Mulyadi et al., 2019). Penelitian ini akan menggunakan pendekatan kualitatif untuk mengkaji manfaat dan kekurangan penggunaan media sosial untuk menyampaikan pengetahuan Covid-19 di Jawa Timur.</w:t>
      </w:r>
    </w:p>
    <w:p w14:paraId="1FD009E4"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0B183AB0" w14:textId="1694A006"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Penelitian ini menggunakan subjek yang akan ikut andil ialah bidang HUMAS POLDA JATIM yang menjalankan kegiatan Cyber PR untuk mencegah informasi hoax covid-19 dalam media sosial.</w:t>
      </w:r>
    </w:p>
    <w:p w14:paraId="3B9027A9" w14:textId="77777777"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p>
    <w:p w14:paraId="244E614D" w14:textId="5ECBD261" w:rsidR="009C0B60" w:rsidRPr="009C0B60" w:rsidRDefault="009C0B60" w:rsidP="009C0B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sz w:val="22"/>
          <w:szCs w:val="22"/>
          <w:lang w:val="id"/>
        </w:rPr>
      </w:pPr>
      <w:r>
        <w:rPr>
          <w:rFonts w:eastAsiaTheme="minorHAnsi"/>
          <w:sz w:val="22"/>
          <w:szCs w:val="22"/>
          <w:lang w:val="id-ID"/>
        </w:rPr>
        <w:tab/>
      </w:r>
      <w:r w:rsidRPr="009C0B60">
        <w:rPr>
          <w:rFonts w:eastAsiaTheme="minorHAnsi"/>
          <w:sz w:val="22"/>
          <w:szCs w:val="22"/>
          <w:lang w:val="id"/>
        </w:rPr>
        <w:t>Informan tersebut kemudian diambil dengan menggunakan teknik purposive sampling, dimana informan dalam penelitian ini dipilih berdasarkan kriteria tertentu berdasarkan tujuan penelitian (Sugiyono, 2020). Informan yang diutamakan adalah mereka yang terkait langsung dengan proses penyampaian informasi tentang Covid-19 kepada Humas Provinsi Jawa Timur melalui media sosial. Wawancara mendalam, observasi partisipan, dan dokumentasi merupakan salah satu teknik pengumpulan data kualitatif yang digunakan dalam penelitian ini. Pengumpulan data, , penyajian data, atau terakhir penarikan kesimpulan merupakan bagian dari teknik analisis data.</w:t>
      </w:r>
    </w:p>
    <w:p w14:paraId="3206B33B" w14:textId="77777777" w:rsidR="009C0B60" w:rsidRDefault="009C0B60" w:rsidP="000F6E1A">
      <w:pPr>
        <w:rPr>
          <w:sz w:val="22"/>
          <w:szCs w:val="22"/>
          <w:lang w:val="id-ID"/>
        </w:rPr>
      </w:pPr>
    </w:p>
    <w:p w14:paraId="1303AC6E" w14:textId="77777777" w:rsidR="000F6E1A" w:rsidRDefault="000F6E1A" w:rsidP="000F6E1A">
      <w:pPr>
        <w:rPr>
          <w:b/>
          <w:bCs/>
          <w:sz w:val="22"/>
          <w:szCs w:val="22"/>
          <w:lang w:val="id-ID"/>
        </w:rPr>
      </w:pPr>
      <w:r w:rsidRPr="00772A32">
        <w:rPr>
          <w:b/>
          <w:bCs/>
          <w:sz w:val="22"/>
          <w:szCs w:val="22"/>
          <w:lang w:val="id-ID"/>
        </w:rPr>
        <w:t>HASIL DAN PEMBAHASAN</w:t>
      </w:r>
    </w:p>
    <w:p w14:paraId="37C7478E" w14:textId="77777777" w:rsidR="009C0B60" w:rsidRPr="00772A32" w:rsidRDefault="009C0B60" w:rsidP="000F6E1A">
      <w:pPr>
        <w:rPr>
          <w:b/>
          <w:bCs/>
          <w:sz w:val="22"/>
          <w:szCs w:val="22"/>
          <w:lang w:val="id-ID"/>
        </w:rPr>
      </w:pPr>
    </w:p>
    <w:p w14:paraId="371C16E4" w14:textId="0C2D64EC" w:rsidR="000F6E1A" w:rsidRDefault="009C0B60" w:rsidP="009C0B60">
      <w:pPr>
        <w:jc w:val="center"/>
        <w:rPr>
          <w:b/>
          <w:bCs/>
          <w:sz w:val="22"/>
          <w:szCs w:val="22"/>
          <w:lang w:val="id-ID"/>
        </w:rPr>
      </w:pPr>
      <w:r w:rsidRPr="00911F22">
        <w:rPr>
          <w:noProof/>
          <w:sz w:val="24"/>
          <w:szCs w:val="24"/>
          <w:lang w:val="id-ID" w:eastAsia="id-ID"/>
        </w:rPr>
        <w:drawing>
          <wp:inline distT="0" distB="0" distL="0" distR="0" wp14:anchorId="4485588C" wp14:editId="2E867C6D">
            <wp:extent cx="2042809" cy="3047131"/>
            <wp:effectExtent l="0" t="0" r="0" b="1270"/>
            <wp:docPr id="15" name="Picture 15" descr="C:\Users\DANNY\Documents\SKRIPSI UBHARA FIX\DATA FOTO BAB 4\berita hoax dan sosial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Y\Documents\SKRIPSI UBHARA FIX\DATA FOTO BAB 4\berita hoax dan sosialisa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1627" cy="3119950"/>
                    </a:xfrm>
                    <a:prstGeom prst="rect">
                      <a:avLst/>
                    </a:prstGeom>
                    <a:noFill/>
                    <a:ln>
                      <a:noFill/>
                    </a:ln>
                  </pic:spPr>
                </pic:pic>
              </a:graphicData>
            </a:graphic>
          </wp:inline>
        </w:drawing>
      </w:r>
    </w:p>
    <w:p w14:paraId="786024CE" w14:textId="56C3FCD4" w:rsidR="009C0B60" w:rsidRDefault="009C0B60" w:rsidP="009C0B60">
      <w:pPr>
        <w:jc w:val="center"/>
        <w:rPr>
          <w:b/>
          <w:bCs/>
          <w:sz w:val="22"/>
          <w:szCs w:val="22"/>
          <w:lang w:val="id-ID"/>
        </w:rPr>
      </w:pPr>
      <w:r>
        <w:rPr>
          <w:b/>
          <w:bCs/>
          <w:sz w:val="22"/>
          <w:szCs w:val="22"/>
          <w:lang w:val="id-ID"/>
        </w:rPr>
        <w:t xml:space="preserve">Gambar 4.1 </w:t>
      </w:r>
    </w:p>
    <w:p w14:paraId="7E3C9698" w14:textId="77777777" w:rsidR="009C0B60" w:rsidRDefault="009C0B60" w:rsidP="009C0B60">
      <w:pPr>
        <w:jc w:val="center"/>
        <w:rPr>
          <w:b/>
          <w:bCs/>
          <w:sz w:val="22"/>
          <w:szCs w:val="22"/>
          <w:lang w:val="id-ID"/>
        </w:rPr>
      </w:pPr>
    </w:p>
    <w:p w14:paraId="7310D3B2" w14:textId="5434876F" w:rsidR="009C0B60" w:rsidRPr="000B0C7C" w:rsidRDefault="009C0B60" w:rsidP="009C0B60">
      <w:pPr>
        <w:jc w:val="both"/>
        <w:rPr>
          <w:sz w:val="22"/>
          <w:szCs w:val="22"/>
          <w:lang w:val="id-ID" w:eastAsia="ja-JP"/>
        </w:rPr>
      </w:pPr>
      <w:proofErr w:type="spellStart"/>
      <w:r w:rsidRPr="000B0C7C">
        <w:rPr>
          <w:sz w:val="22"/>
          <w:szCs w:val="22"/>
          <w:lang w:eastAsia="ja-JP"/>
        </w:rPr>
        <w:t>Pada</w:t>
      </w:r>
      <w:proofErr w:type="spellEnd"/>
      <w:r w:rsidRPr="000B0C7C">
        <w:rPr>
          <w:sz w:val="22"/>
          <w:szCs w:val="22"/>
          <w:lang w:eastAsia="ja-JP"/>
        </w:rPr>
        <w:t xml:space="preserve"> </w:t>
      </w:r>
      <w:proofErr w:type="spellStart"/>
      <w:r w:rsidRPr="000B0C7C">
        <w:rPr>
          <w:sz w:val="22"/>
          <w:szCs w:val="22"/>
          <w:lang w:eastAsia="ja-JP"/>
        </w:rPr>
        <w:t>gambar</w:t>
      </w:r>
      <w:proofErr w:type="spellEnd"/>
      <w:r w:rsidRPr="000B0C7C">
        <w:rPr>
          <w:sz w:val="22"/>
          <w:szCs w:val="22"/>
          <w:lang w:eastAsia="ja-JP"/>
        </w:rPr>
        <w:t xml:space="preserve"> 4,1 </w:t>
      </w:r>
      <w:proofErr w:type="spellStart"/>
      <w:r w:rsidRPr="000B0C7C">
        <w:rPr>
          <w:sz w:val="22"/>
          <w:szCs w:val="22"/>
          <w:lang w:eastAsia="ja-JP"/>
        </w:rPr>
        <w:t>ditunjukkan</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memiliki</w:t>
      </w:r>
      <w:proofErr w:type="spellEnd"/>
      <w:r w:rsidRPr="000B0C7C">
        <w:rPr>
          <w:sz w:val="22"/>
          <w:szCs w:val="22"/>
          <w:lang w:eastAsia="ja-JP"/>
        </w:rPr>
        <w:t xml:space="preserve"> </w:t>
      </w:r>
      <w:proofErr w:type="spellStart"/>
      <w:r w:rsidRPr="000B0C7C">
        <w:rPr>
          <w:sz w:val="22"/>
          <w:szCs w:val="22"/>
          <w:lang w:eastAsia="ja-JP"/>
        </w:rPr>
        <w:t>satuan</w:t>
      </w:r>
      <w:proofErr w:type="spellEnd"/>
      <w:r w:rsidRPr="000B0C7C">
        <w:rPr>
          <w:sz w:val="22"/>
          <w:szCs w:val="22"/>
          <w:lang w:eastAsia="ja-JP"/>
        </w:rPr>
        <w:t xml:space="preserve"> </w:t>
      </w:r>
      <w:proofErr w:type="spellStart"/>
      <w:r w:rsidRPr="000B0C7C">
        <w:rPr>
          <w:sz w:val="22"/>
          <w:szCs w:val="22"/>
          <w:lang w:eastAsia="ja-JP"/>
        </w:rPr>
        <w:t>satuan</w:t>
      </w:r>
      <w:proofErr w:type="spellEnd"/>
      <w:r w:rsidRPr="000B0C7C">
        <w:rPr>
          <w:sz w:val="22"/>
          <w:szCs w:val="22"/>
          <w:lang w:eastAsia="ja-JP"/>
        </w:rPr>
        <w:t xml:space="preserve"> yang </w:t>
      </w:r>
      <w:proofErr w:type="spellStart"/>
      <w:r w:rsidRPr="000B0C7C">
        <w:rPr>
          <w:sz w:val="22"/>
          <w:szCs w:val="22"/>
          <w:lang w:eastAsia="ja-JP"/>
        </w:rPr>
        <w:t>ada</w:t>
      </w:r>
      <w:proofErr w:type="spellEnd"/>
      <w:r w:rsidRPr="000B0C7C">
        <w:rPr>
          <w:sz w:val="22"/>
          <w:szCs w:val="22"/>
          <w:lang w:eastAsia="ja-JP"/>
        </w:rPr>
        <w:t xml:space="preserve"> di </w:t>
      </w:r>
      <w:proofErr w:type="spellStart"/>
      <w:r w:rsidRPr="000B0C7C">
        <w:rPr>
          <w:sz w:val="22"/>
          <w:szCs w:val="22"/>
          <w:lang w:eastAsia="ja-JP"/>
        </w:rPr>
        <w:t>daerah</w:t>
      </w:r>
      <w:proofErr w:type="spellEnd"/>
      <w:r w:rsidRPr="000B0C7C">
        <w:rPr>
          <w:sz w:val="22"/>
          <w:szCs w:val="22"/>
          <w:lang w:eastAsia="ja-JP"/>
        </w:rPr>
        <w:t xml:space="preserve"> </w:t>
      </w:r>
      <w:proofErr w:type="spellStart"/>
      <w:r w:rsidRPr="000B0C7C">
        <w:rPr>
          <w:sz w:val="22"/>
          <w:szCs w:val="22"/>
          <w:lang w:eastAsia="ja-JP"/>
        </w:rPr>
        <w:t>masing-masing</w:t>
      </w:r>
      <w:proofErr w:type="spellEnd"/>
      <w:r w:rsidRPr="000B0C7C">
        <w:rPr>
          <w:sz w:val="22"/>
          <w:szCs w:val="22"/>
          <w:lang w:eastAsia="ja-JP"/>
        </w:rPr>
        <w:t xml:space="preserve">, </w:t>
      </w:r>
      <w:proofErr w:type="spellStart"/>
      <w:r w:rsidRPr="000B0C7C">
        <w:rPr>
          <w:sz w:val="22"/>
          <w:szCs w:val="22"/>
          <w:lang w:eastAsia="ja-JP"/>
        </w:rPr>
        <w:t>yaitu</w:t>
      </w:r>
      <w:proofErr w:type="spellEnd"/>
      <w:r w:rsidRPr="000B0C7C">
        <w:rPr>
          <w:sz w:val="22"/>
          <w:szCs w:val="22"/>
          <w:lang w:eastAsia="ja-JP"/>
        </w:rPr>
        <w:t xml:space="preserve"> </w:t>
      </w:r>
      <w:proofErr w:type="spellStart"/>
      <w:r w:rsidRPr="000B0C7C">
        <w:rPr>
          <w:sz w:val="22"/>
          <w:szCs w:val="22"/>
          <w:lang w:eastAsia="ja-JP"/>
        </w:rPr>
        <w:t>Polres</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Polsek</w:t>
      </w:r>
      <w:proofErr w:type="spellEnd"/>
      <w:r w:rsidRPr="000B0C7C">
        <w:rPr>
          <w:sz w:val="22"/>
          <w:szCs w:val="22"/>
          <w:lang w:eastAsia="ja-JP"/>
        </w:rPr>
        <w:t xml:space="preserve"> yang </w:t>
      </w:r>
      <w:proofErr w:type="spellStart"/>
      <w:r w:rsidRPr="000B0C7C">
        <w:rPr>
          <w:sz w:val="22"/>
          <w:szCs w:val="22"/>
          <w:lang w:eastAsia="ja-JP"/>
        </w:rPr>
        <w:t>dimana</w:t>
      </w:r>
      <w:proofErr w:type="spellEnd"/>
      <w:r w:rsidRPr="000B0C7C">
        <w:rPr>
          <w:sz w:val="22"/>
          <w:szCs w:val="22"/>
          <w:lang w:eastAsia="ja-JP"/>
        </w:rPr>
        <w:t xml:space="preserve"> </w:t>
      </w:r>
      <w:proofErr w:type="spellStart"/>
      <w:r w:rsidRPr="000B0C7C">
        <w:rPr>
          <w:sz w:val="22"/>
          <w:szCs w:val="22"/>
          <w:lang w:eastAsia="ja-JP"/>
        </w:rPr>
        <w:t>gambar</w:t>
      </w:r>
      <w:proofErr w:type="spellEnd"/>
      <w:r w:rsidRPr="000B0C7C">
        <w:rPr>
          <w:sz w:val="22"/>
          <w:szCs w:val="22"/>
          <w:lang w:eastAsia="ja-JP"/>
        </w:rPr>
        <w:t xml:space="preserve"> </w:t>
      </w:r>
      <w:proofErr w:type="spellStart"/>
      <w:r w:rsidRPr="000B0C7C">
        <w:rPr>
          <w:sz w:val="22"/>
          <w:szCs w:val="22"/>
          <w:lang w:eastAsia="ja-JP"/>
        </w:rPr>
        <w:t>tersebut</w:t>
      </w:r>
      <w:proofErr w:type="spellEnd"/>
      <w:r w:rsidRPr="000B0C7C">
        <w:rPr>
          <w:sz w:val="22"/>
          <w:szCs w:val="22"/>
          <w:lang w:eastAsia="ja-JP"/>
        </w:rPr>
        <w:t xml:space="preserve"> </w:t>
      </w:r>
      <w:proofErr w:type="spellStart"/>
      <w:r w:rsidRPr="000B0C7C">
        <w:rPr>
          <w:sz w:val="22"/>
          <w:szCs w:val="22"/>
          <w:lang w:eastAsia="ja-JP"/>
        </w:rPr>
        <w:t>menjelaskan</w:t>
      </w:r>
      <w:proofErr w:type="spellEnd"/>
      <w:r w:rsidRPr="000B0C7C">
        <w:rPr>
          <w:sz w:val="22"/>
          <w:szCs w:val="22"/>
          <w:lang w:eastAsia="ja-JP"/>
        </w:rPr>
        <w:t xml:space="preserve"> </w:t>
      </w:r>
      <w:proofErr w:type="spellStart"/>
      <w:r w:rsidRPr="000B0C7C">
        <w:rPr>
          <w:sz w:val="22"/>
          <w:szCs w:val="22"/>
          <w:lang w:eastAsia="ja-JP"/>
        </w:rPr>
        <w:t>bahwa</w:t>
      </w:r>
      <w:proofErr w:type="spellEnd"/>
      <w:r w:rsidRPr="000B0C7C">
        <w:rPr>
          <w:sz w:val="22"/>
          <w:szCs w:val="22"/>
          <w:lang w:eastAsia="ja-JP"/>
        </w:rPr>
        <w:t xml:space="preserve"> </w:t>
      </w:r>
      <w:proofErr w:type="spellStart"/>
      <w:r w:rsidRPr="000B0C7C">
        <w:rPr>
          <w:sz w:val="22"/>
          <w:szCs w:val="22"/>
          <w:lang w:eastAsia="ja-JP"/>
        </w:rPr>
        <w:t>Kapolsek</w:t>
      </w:r>
      <w:proofErr w:type="spellEnd"/>
      <w:r w:rsidRPr="000B0C7C">
        <w:rPr>
          <w:sz w:val="22"/>
          <w:szCs w:val="22"/>
          <w:lang w:eastAsia="ja-JP"/>
        </w:rPr>
        <w:t xml:space="preserve"> </w:t>
      </w:r>
      <w:proofErr w:type="spellStart"/>
      <w:r w:rsidRPr="000B0C7C">
        <w:rPr>
          <w:sz w:val="22"/>
          <w:szCs w:val="22"/>
          <w:lang w:eastAsia="ja-JP"/>
        </w:rPr>
        <w:t>Lawang</w:t>
      </w:r>
      <w:proofErr w:type="spellEnd"/>
      <w:r w:rsidRPr="000B0C7C">
        <w:rPr>
          <w:sz w:val="22"/>
          <w:szCs w:val="22"/>
          <w:lang w:eastAsia="ja-JP"/>
        </w:rPr>
        <w:t xml:space="preserve"> </w:t>
      </w:r>
      <w:proofErr w:type="spellStart"/>
      <w:r w:rsidRPr="000B0C7C">
        <w:rPr>
          <w:sz w:val="22"/>
          <w:szCs w:val="22"/>
          <w:lang w:eastAsia="ja-JP"/>
        </w:rPr>
        <w:t>melakukan</w:t>
      </w:r>
      <w:proofErr w:type="spellEnd"/>
      <w:r w:rsidRPr="000B0C7C">
        <w:rPr>
          <w:sz w:val="22"/>
          <w:szCs w:val="22"/>
          <w:lang w:eastAsia="ja-JP"/>
        </w:rPr>
        <w:t xml:space="preserve"> </w:t>
      </w:r>
      <w:proofErr w:type="spellStart"/>
      <w:r w:rsidRPr="000B0C7C">
        <w:rPr>
          <w:sz w:val="22"/>
          <w:szCs w:val="22"/>
          <w:lang w:eastAsia="ja-JP"/>
        </w:rPr>
        <w:t>sosialisasi</w:t>
      </w:r>
      <w:proofErr w:type="spellEnd"/>
      <w:r w:rsidRPr="000B0C7C">
        <w:rPr>
          <w:sz w:val="22"/>
          <w:szCs w:val="22"/>
          <w:lang w:eastAsia="ja-JP"/>
        </w:rPr>
        <w:t xml:space="preserve"> </w:t>
      </w:r>
      <w:proofErr w:type="spellStart"/>
      <w:r w:rsidRPr="000B0C7C">
        <w:rPr>
          <w:sz w:val="22"/>
          <w:szCs w:val="22"/>
          <w:lang w:eastAsia="ja-JP"/>
        </w:rPr>
        <w:t>kepada</w:t>
      </w:r>
      <w:proofErr w:type="spellEnd"/>
      <w:r w:rsidRPr="000B0C7C">
        <w:rPr>
          <w:sz w:val="22"/>
          <w:szCs w:val="22"/>
          <w:lang w:eastAsia="ja-JP"/>
        </w:rPr>
        <w:t xml:space="preserve"> </w:t>
      </w:r>
      <w:proofErr w:type="spellStart"/>
      <w:r w:rsidRPr="000B0C7C">
        <w:rPr>
          <w:sz w:val="22"/>
          <w:szCs w:val="22"/>
          <w:lang w:eastAsia="ja-JP"/>
        </w:rPr>
        <w:t>warga</w:t>
      </w:r>
      <w:proofErr w:type="spellEnd"/>
      <w:r w:rsidRPr="000B0C7C">
        <w:rPr>
          <w:sz w:val="22"/>
          <w:szCs w:val="22"/>
          <w:lang w:eastAsia="ja-JP"/>
        </w:rPr>
        <w:t xml:space="preserve"> </w:t>
      </w:r>
      <w:proofErr w:type="spellStart"/>
      <w:r w:rsidRPr="000B0C7C">
        <w:rPr>
          <w:sz w:val="22"/>
          <w:szCs w:val="22"/>
          <w:lang w:eastAsia="ja-JP"/>
        </w:rPr>
        <w:t>luhur</w:t>
      </w:r>
      <w:proofErr w:type="spellEnd"/>
      <w:r w:rsidRPr="000B0C7C">
        <w:rPr>
          <w:sz w:val="22"/>
          <w:szCs w:val="22"/>
          <w:lang w:eastAsia="ja-JP"/>
        </w:rPr>
        <w:t xml:space="preserve"> </w:t>
      </w:r>
      <w:proofErr w:type="spellStart"/>
      <w:r w:rsidRPr="000B0C7C">
        <w:rPr>
          <w:sz w:val="22"/>
          <w:szCs w:val="22"/>
          <w:lang w:eastAsia="ja-JP"/>
        </w:rPr>
        <w:t>sebagai</w:t>
      </w:r>
      <w:proofErr w:type="spellEnd"/>
      <w:r w:rsidRPr="000B0C7C">
        <w:rPr>
          <w:sz w:val="22"/>
          <w:szCs w:val="22"/>
          <w:lang w:eastAsia="ja-JP"/>
        </w:rPr>
        <w:t xml:space="preserve"> </w:t>
      </w:r>
      <w:proofErr w:type="spellStart"/>
      <w:r w:rsidRPr="000B0C7C">
        <w:rPr>
          <w:sz w:val="22"/>
          <w:szCs w:val="22"/>
          <w:lang w:eastAsia="ja-JP"/>
        </w:rPr>
        <w:t>percepatan</w:t>
      </w:r>
      <w:proofErr w:type="spellEnd"/>
      <w:r w:rsidRPr="000B0C7C">
        <w:rPr>
          <w:sz w:val="22"/>
          <w:szCs w:val="22"/>
          <w:lang w:eastAsia="ja-JP"/>
        </w:rPr>
        <w:t xml:space="preserve"> </w:t>
      </w:r>
      <w:proofErr w:type="spellStart"/>
      <w:r w:rsidRPr="000B0C7C">
        <w:rPr>
          <w:sz w:val="22"/>
          <w:szCs w:val="22"/>
          <w:lang w:eastAsia="ja-JP"/>
        </w:rPr>
        <w:t>vaksinasi</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tepis</w:t>
      </w:r>
      <w:proofErr w:type="spellEnd"/>
      <w:r w:rsidRPr="000B0C7C">
        <w:rPr>
          <w:sz w:val="22"/>
          <w:szCs w:val="22"/>
          <w:lang w:eastAsia="ja-JP"/>
        </w:rPr>
        <w:t xml:space="preserve"> hoax yang </w:t>
      </w:r>
      <w:proofErr w:type="spellStart"/>
      <w:r w:rsidRPr="000B0C7C">
        <w:rPr>
          <w:sz w:val="22"/>
          <w:szCs w:val="22"/>
          <w:lang w:eastAsia="ja-JP"/>
        </w:rPr>
        <w:t>dimana</w:t>
      </w:r>
      <w:proofErr w:type="spellEnd"/>
      <w:r w:rsidRPr="000B0C7C">
        <w:rPr>
          <w:sz w:val="22"/>
          <w:szCs w:val="22"/>
          <w:lang w:eastAsia="ja-JP"/>
        </w:rPr>
        <w:t xml:space="preserve"> </w:t>
      </w:r>
      <w:proofErr w:type="spellStart"/>
      <w:r w:rsidRPr="000B0C7C">
        <w:rPr>
          <w:sz w:val="22"/>
          <w:szCs w:val="22"/>
          <w:lang w:eastAsia="ja-JP"/>
        </w:rPr>
        <w:t>bertujuan</w:t>
      </w:r>
      <w:proofErr w:type="spellEnd"/>
      <w:r w:rsidRPr="000B0C7C">
        <w:rPr>
          <w:sz w:val="22"/>
          <w:szCs w:val="22"/>
          <w:lang w:eastAsia="ja-JP"/>
        </w:rPr>
        <w:t xml:space="preserve"> </w:t>
      </w:r>
      <w:proofErr w:type="spellStart"/>
      <w:r w:rsidRPr="000B0C7C">
        <w:rPr>
          <w:sz w:val="22"/>
          <w:szCs w:val="22"/>
          <w:lang w:eastAsia="ja-JP"/>
        </w:rPr>
        <w:t>lapisan</w:t>
      </w:r>
      <w:proofErr w:type="spellEnd"/>
      <w:r w:rsidRPr="000B0C7C">
        <w:rPr>
          <w:sz w:val="22"/>
          <w:szCs w:val="22"/>
          <w:lang w:eastAsia="ja-JP"/>
        </w:rPr>
        <w:t xml:space="preserve"> </w:t>
      </w:r>
      <w:proofErr w:type="spellStart"/>
      <w:r w:rsidRPr="000B0C7C">
        <w:rPr>
          <w:sz w:val="22"/>
          <w:szCs w:val="22"/>
          <w:lang w:eastAsia="ja-JP"/>
        </w:rPr>
        <w:t>masyarakat</w:t>
      </w:r>
      <w:proofErr w:type="spellEnd"/>
      <w:r w:rsidRPr="000B0C7C">
        <w:rPr>
          <w:sz w:val="22"/>
          <w:szCs w:val="22"/>
          <w:lang w:eastAsia="ja-JP"/>
        </w:rPr>
        <w:t xml:space="preserve"> </w:t>
      </w:r>
      <w:proofErr w:type="spellStart"/>
      <w:r w:rsidRPr="000B0C7C">
        <w:rPr>
          <w:sz w:val="22"/>
          <w:szCs w:val="22"/>
          <w:lang w:eastAsia="ja-JP"/>
        </w:rPr>
        <w:t>dari</w:t>
      </w:r>
      <w:proofErr w:type="spellEnd"/>
      <w:r w:rsidRPr="000B0C7C">
        <w:rPr>
          <w:sz w:val="22"/>
          <w:szCs w:val="22"/>
          <w:lang w:eastAsia="ja-JP"/>
        </w:rPr>
        <w:t xml:space="preserve"> </w:t>
      </w:r>
      <w:proofErr w:type="spellStart"/>
      <w:r w:rsidRPr="000B0C7C">
        <w:rPr>
          <w:sz w:val="22"/>
          <w:szCs w:val="22"/>
          <w:lang w:eastAsia="ja-JP"/>
        </w:rPr>
        <w:t>desa</w:t>
      </w:r>
      <w:proofErr w:type="spellEnd"/>
      <w:r w:rsidRPr="000B0C7C">
        <w:rPr>
          <w:sz w:val="22"/>
          <w:szCs w:val="22"/>
          <w:lang w:eastAsia="ja-JP"/>
        </w:rPr>
        <w:t xml:space="preserve"> </w:t>
      </w:r>
      <w:proofErr w:type="spellStart"/>
      <w:r w:rsidRPr="000B0C7C">
        <w:rPr>
          <w:sz w:val="22"/>
          <w:szCs w:val="22"/>
          <w:lang w:eastAsia="ja-JP"/>
        </w:rPr>
        <w:t>juga</w:t>
      </w:r>
      <w:proofErr w:type="spellEnd"/>
      <w:r w:rsidRPr="000B0C7C">
        <w:rPr>
          <w:sz w:val="22"/>
          <w:szCs w:val="22"/>
          <w:lang w:eastAsia="ja-JP"/>
        </w:rPr>
        <w:t xml:space="preserve"> </w:t>
      </w:r>
      <w:proofErr w:type="spellStart"/>
      <w:r w:rsidRPr="000B0C7C">
        <w:rPr>
          <w:sz w:val="22"/>
          <w:szCs w:val="22"/>
          <w:lang w:eastAsia="ja-JP"/>
        </w:rPr>
        <w:t>mendapatkan</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agar </w:t>
      </w:r>
      <w:proofErr w:type="spellStart"/>
      <w:r w:rsidRPr="000B0C7C">
        <w:rPr>
          <w:sz w:val="22"/>
          <w:szCs w:val="22"/>
          <w:lang w:eastAsia="ja-JP"/>
        </w:rPr>
        <w:t>terhindar</w:t>
      </w:r>
      <w:proofErr w:type="spellEnd"/>
      <w:r w:rsidRPr="000B0C7C">
        <w:rPr>
          <w:sz w:val="22"/>
          <w:szCs w:val="22"/>
          <w:lang w:eastAsia="ja-JP"/>
        </w:rPr>
        <w:t xml:space="preserve"> </w:t>
      </w:r>
      <w:proofErr w:type="spellStart"/>
      <w:r w:rsidRPr="000B0C7C">
        <w:rPr>
          <w:sz w:val="22"/>
          <w:szCs w:val="22"/>
          <w:lang w:eastAsia="ja-JP"/>
        </w:rPr>
        <w:t>dari</w:t>
      </w:r>
      <w:proofErr w:type="spellEnd"/>
      <w:r w:rsidRPr="000B0C7C">
        <w:rPr>
          <w:sz w:val="22"/>
          <w:szCs w:val="22"/>
          <w:lang w:eastAsia="ja-JP"/>
        </w:rPr>
        <w:t xml:space="preserve"> hoax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mendapatkan</w:t>
      </w:r>
      <w:proofErr w:type="spellEnd"/>
      <w:r w:rsidRPr="000B0C7C">
        <w:rPr>
          <w:sz w:val="22"/>
          <w:szCs w:val="22"/>
          <w:lang w:eastAsia="ja-JP"/>
        </w:rPr>
        <w:t xml:space="preserve"> </w:t>
      </w:r>
      <w:proofErr w:type="spellStart"/>
      <w:r w:rsidRPr="000B0C7C">
        <w:rPr>
          <w:sz w:val="22"/>
          <w:szCs w:val="22"/>
          <w:lang w:eastAsia="ja-JP"/>
        </w:rPr>
        <w:t>vaksinasi</w:t>
      </w:r>
      <w:proofErr w:type="spellEnd"/>
    </w:p>
    <w:p w14:paraId="67C42F81" w14:textId="77777777" w:rsidR="009C0B60" w:rsidRDefault="009C0B60" w:rsidP="009C0B60">
      <w:pPr>
        <w:jc w:val="both"/>
        <w:rPr>
          <w:sz w:val="24"/>
          <w:szCs w:val="24"/>
          <w:lang w:val="id-ID" w:eastAsia="ja-JP"/>
        </w:rPr>
      </w:pPr>
    </w:p>
    <w:p w14:paraId="6C5F4B5E" w14:textId="18BB63C3" w:rsidR="009C0B60" w:rsidRDefault="009C0B60" w:rsidP="009C0B60">
      <w:pPr>
        <w:jc w:val="center"/>
        <w:rPr>
          <w:b/>
          <w:bCs/>
          <w:sz w:val="22"/>
          <w:szCs w:val="22"/>
          <w:lang w:val="id-ID"/>
        </w:rPr>
      </w:pPr>
    </w:p>
    <w:p w14:paraId="5423393B" w14:textId="77777777" w:rsidR="000B0C7C" w:rsidRDefault="000B0C7C" w:rsidP="009C0B60">
      <w:pPr>
        <w:jc w:val="center"/>
        <w:rPr>
          <w:b/>
          <w:bCs/>
          <w:sz w:val="22"/>
          <w:szCs w:val="22"/>
          <w:lang w:val="id-ID"/>
        </w:rPr>
      </w:pPr>
    </w:p>
    <w:p w14:paraId="14922950" w14:textId="70A44792" w:rsidR="000B0C7C" w:rsidRDefault="000B0C7C" w:rsidP="009C0B60">
      <w:pPr>
        <w:jc w:val="center"/>
        <w:rPr>
          <w:b/>
          <w:bCs/>
          <w:sz w:val="22"/>
          <w:szCs w:val="22"/>
          <w:lang w:val="id-ID"/>
        </w:rPr>
      </w:pPr>
      <w:r w:rsidRPr="006504B3">
        <w:rPr>
          <w:noProof/>
          <w:sz w:val="24"/>
          <w:szCs w:val="24"/>
          <w:lang w:val="id-ID" w:eastAsia="id-ID"/>
        </w:rPr>
        <w:lastRenderedPageBreak/>
        <w:drawing>
          <wp:inline distT="0" distB="0" distL="0" distR="0" wp14:anchorId="695A9A55" wp14:editId="53DF971A">
            <wp:extent cx="2774433" cy="2787268"/>
            <wp:effectExtent l="0" t="0" r="6985" b="0"/>
            <wp:docPr id="16" name="Picture 16" descr="C:\Users\DANNY\Documents\SKRIPSI UBHARA FIX\DATA FOTO BAB 4\komix hoa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NY\Documents\SKRIPSI UBHARA FIX\DATA FOTO BAB 4\komix hoax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40" cy="2803750"/>
                    </a:xfrm>
                    <a:prstGeom prst="rect">
                      <a:avLst/>
                    </a:prstGeom>
                    <a:noFill/>
                    <a:ln>
                      <a:noFill/>
                    </a:ln>
                  </pic:spPr>
                </pic:pic>
              </a:graphicData>
            </a:graphic>
          </wp:inline>
        </w:drawing>
      </w:r>
    </w:p>
    <w:p w14:paraId="43B4B3AF" w14:textId="53248652" w:rsidR="000B0C7C" w:rsidRDefault="000B0C7C" w:rsidP="009C0B60">
      <w:pPr>
        <w:jc w:val="center"/>
        <w:rPr>
          <w:b/>
          <w:bCs/>
          <w:sz w:val="22"/>
          <w:szCs w:val="22"/>
          <w:lang w:val="id-ID"/>
        </w:rPr>
      </w:pPr>
      <w:r>
        <w:rPr>
          <w:b/>
          <w:bCs/>
          <w:sz w:val="22"/>
          <w:szCs w:val="22"/>
          <w:lang w:val="id-ID"/>
        </w:rPr>
        <w:t>Gambar 4.2</w:t>
      </w:r>
    </w:p>
    <w:p w14:paraId="065E285B" w14:textId="4380BADC" w:rsidR="000B0C7C" w:rsidRDefault="000B0C7C" w:rsidP="009C0B60">
      <w:pPr>
        <w:jc w:val="center"/>
        <w:rPr>
          <w:b/>
          <w:bCs/>
          <w:sz w:val="22"/>
          <w:szCs w:val="22"/>
          <w:lang w:val="id-ID"/>
        </w:rPr>
      </w:pPr>
      <w:r>
        <w:rPr>
          <w:b/>
          <w:bCs/>
          <w:sz w:val="22"/>
          <w:szCs w:val="22"/>
          <w:lang w:val="id-ID"/>
        </w:rPr>
        <w:t>Komik Polri “Cara Berantas Hoax”</w:t>
      </w:r>
    </w:p>
    <w:p w14:paraId="5879DF8E" w14:textId="77777777" w:rsidR="000B0C7C" w:rsidRPr="009C0B60" w:rsidRDefault="000B0C7C" w:rsidP="009C0B60">
      <w:pPr>
        <w:jc w:val="center"/>
        <w:rPr>
          <w:b/>
          <w:bCs/>
          <w:sz w:val="22"/>
          <w:szCs w:val="22"/>
          <w:lang w:val="id-ID"/>
        </w:rPr>
      </w:pPr>
    </w:p>
    <w:p w14:paraId="1B70F06B" w14:textId="568242B2" w:rsidR="009C0B60" w:rsidRDefault="000B0C7C" w:rsidP="000B0C7C">
      <w:pPr>
        <w:jc w:val="both"/>
        <w:rPr>
          <w:sz w:val="22"/>
          <w:szCs w:val="22"/>
          <w:lang w:val="id-ID" w:eastAsia="ja-JP"/>
        </w:rPr>
      </w:pPr>
      <w:proofErr w:type="spellStart"/>
      <w:r w:rsidRPr="000B0C7C">
        <w:rPr>
          <w:sz w:val="22"/>
          <w:szCs w:val="22"/>
          <w:lang w:eastAsia="ja-JP"/>
        </w:rPr>
        <w:t>Seperti</w:t>
      </w:r>
      <w:proofErr w:type="spellEnd"/>
      <w:r w:rsidRPr="000B0C7C">
        <w:rPr>
          <w:sz w:val="22"/>
          <w:szCs w:val="22"/>
          <w:lang w:eastAsia="ja-JP"/>
        </w:rPr>
        <w:t xml:space="preserve"> </w:t>
      </w:r>
      <w:proofErr w:type="spellStart"/>
      <w:r w:rsidRPr="000B0C7C">
        <w:rPr>
          <w:sz w:val="22"/>
          <w:szCs w:val="22"/>
          <w:lang w:eastAsia="ja-JP"/>
        </w:rPr>
        <w:t>pernyataan</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foto</w:t>
      </w:r>
      <w:proofErr w:type="spellEnd"/>
      <w:r w:rsidRPr="000B0C7C">
        <w:rPr>
          <w:sz w:val="22"/>
          <w:szCs w:val="22"/>
          <w:lang w:eastAsia="ja-JP"/>
        </w:rPr>
        <w:t xml:space="preserve"> </w:t>
      </w:r>
      <w:proofErr w:type="spellStart"/>
      <w:r w:rsidRPr="000B0C7C">
        <w:rPr>
          <w:sz w:val="22"/>
          <w:szCs w:val="22"/>
          <w:lang w:eastAsia="ja-JP"/>
        </w:rPr>
        <w:t>diatas</w:t>
      </w:r>
      <w:proofErr w:type="spellEnd"/>
      <w:r w:rsidRPr="000B0C7C">
        <w:rPr>
          <w:sz w:val="22"/>
          <w:szCs w:val="22"/>
          <w:lang w:eastAsia="ja-JP"/>
        </w:rPr>
        <w:t xml:space="preserve"> </w:t>
      </w:r>
      <w:proofErr w:type="spellStart"/>
      <w:r w:rsidRPr="000B0C7C">
        <w:rPr>
          <w:sz w:val="22"/>
          <w:szCs w:val="22"/>
          <w:lang w:eastAsia="ja-JP"/>
        </w:rPr>
        <w:t>bisa</w:t>
      </w:r>
      <w:proofErr w:type="spellEnd"/>
      <w:r w:rsidRPr="000B0C7C">
        <w:rPr>
          <w:sz w:val="22"/>
          <w:szCs w:val="22"/>
          <w:lang w:eastAsia="ja-JP"/>
        </w:rPr>
        <w:t xml:space="preserve"> </w:t>
      </w:r>
      <w:proofErr w:type="spellStart"/>
      <w:r w:rsidRPr="000B0C7C">
        <w:rPr>
          <w:sz w:val="22"/>
          <w:szCs w:val="22"/>
          <w:lang w:eastAsia="ja-JP"/>
        </w:rPr>
        <w:t>dijelaskan</w:t>
      </w:r>
      <w:proofErr w:type="spellEnd"/>
      <w:r w:rsidRPr="000B0C7C">
        <w:rPr>
          <w:sz w:val="22"/>
          <w:szCs w:val="22"/>
          <w:lang w:eastAsia="ja-JP"/>
        </w:rPr>
        <w:t xml:space="preserve"> </w:t>
      </w:r>
      <w:proofErr w:type="spellStart"/>
      <w:r w:rsidRPr="000B0C7C">
        <w:rPr>
          <w:sz w:val="22"/>
          <w:szCs w:val="22"/>
          <w:lang w:eastAsia="ja-JP"/>
        </w:rPr>
        <w:t>bahwa</w:t>
      </w:r>
      <w:proofErr w:type="spellEnd"/>
      <w:r w:rsidRPr="000B0C7C">
        <w:rPr>
          <w:sz w:val="22"/>
          <w:szCs w:val="22"/>
          <w:lang w:eastAsia="ja-JP"/>
        </w:rPr>
        <w:t xml:space="preserve"> </w:t>
      </w:r>
      <w:proofErr w:type="spellStart"/>
      <w:r w:rsidRPr="000B0C7C">
        <w:rPr>
          <w:sz w:val="22"/>
          <w:szCs w:val="22"/>
          <w:lang w:eastAsia="ja-JP"/>
        </w:rPr>
        <w:t>Bidhumas</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Jatim</w:t>
      </w:r>
      <w:proofErr w:type="spellEnd"/>
      <w:r w:rsidRPr="000B0C7C">
        <w:rPr>
          <w:sz w:val="22"/>
          <w:szCs w:val="22"/>
          <w:lang w:eastAsia="ja-JP"/>
        </w:rPr>
        <w:t xml:space="preserve"> </w:t>
      </w:r>
      <w:proofErr w:type="spellStart"/>
      <w:r w:rsidRPr="000B0C7C">
        <w:rPr>
          <w:sz w:val="22"/>
          <w:szCs w:val="22"/>
          <w:lang w:eastAsia="ja-JP"/>
        </w:rPr>
        <w:t>memiliki</w:t>
      </w:r>
      <w:proofErr w:type="spellEnd"/>
      <w:r w:rsidRPr="000B0C7C">
        <w:rPr>
          <w:sz w:val="22"/>
          <w:szCs w:val="22"/>
          <w:lang w:eastAsia="ja-JP"/>
        </w:rPr>
        <w:t xml:space="preserve"> </w:t>
      </w:r>
      <w:proofErr w:type="spellStart"/>
      <w:r w:rsidRPr="000B0C7C">
        <w:rPr>
          <w:sz w:val="22"/>
          <w:szCs w:val="22"/>
          <w:lang w:eastAsia="ja-JP"/>
        </w:rPr>
        <w:t>berbagai</w:t>
      </w:r>
      <w:proofErr w:type="spellEnd"/>
      <w:r w:rsidRPr="000B0C7C">
        <w:rPr>
          <w:sz w:val="22"/>
          <w:szCs w:val="22"/>
          <w:lang w:eastAsia="ja-JP"/>
        </w:rPr>
        <w:t xml:space="preserve"> </w:t>
      </w:r>
      <w:proofErr w:type="spellStart"/>
      <w:r w:rsidRPr="000B0C7C">
        <w:rPr>
          <w:sz w:val="22"/>
          <w:szCs w:val="22"/>
          <w:lang w:eastAsia="ja-JP"/>
        </w:rPr>
        <w:t>cara</w:t>
      </w:r>
      <w:proofErr w:type="spellEnd"/>
      <w:r w:rsidRPr="000B0C7C">
        <w:rPr>
          <w:sz w:val="22"/>
          <w:szCs w:val="22"/>
          <w:lang w:eastAsia="ja-JP"/>
        </w:rPr>
        <w:t xml:space="preserve">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melakukan</w:t>
      </w:r>
      <w:proofErr w:type="spellEnd"/>
      <w:r w:rsidRPr="000B0C7C">
        <w:rPr>
          <w:sz w:val="22"/>
          <w:szCs w:val="22"/>
          <w:lang w:eastAsia="ja-JP"/>
        </w:rPr>
        <w:t xml:space="preserve"> </w:t>
      </w:r>
      <w:proofErr w:type="spellStart"/>
      <w:r w:rsidRPr="000B0C7C">
        <w:rPr>
          <w:sz w:val="22"/>
          <w:szCs w:val="22"/>
          <w:lang w:eastAsia="ja-JP"/>
        </w:rPr>
        <w:t>penyampaian</w:t>
      </w:r>
      <w:proofErr w:type="spellEnd"/>
      <w:r w:rsidRPr="000B0C7C">
        <w:rPr>
          <w:sz w:val="22"/>
          <w:szCs w:val="22"/>
          <w:lang w:eastAsia="ja-JP"/>
        </w:rPr>
        <w:t xml:space="preserve"> </w:t>
      </w:r>
      <w:proofErr w:type="spellStart"/>
      <w:r w:rsidRPr="000B0C7C">
        <w:rPr>
          <w:sz w:val="22"/>
          <w:szCs w:val="22"/>
          <w:lang w:eastAsia="ja-JP"/>
        </w:rPr>
        <w:t>sebuah</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w:t>
      </w:r>
      <w:proofErr w:type="spellStart"/>
      <w:r w:rsidRPr="000B0C7C">
        <w:rPr>
          <w:sz w:val="22"/>
          <w:szCs w:val="22"/>
          <w:lang w:eastAsia="ja-JP"/>
        </w:rPr>
        <w:t>tentang</w:t>
      </w:r>
      <w:proofErr w:type="spellEnd"/>
      <w:r w:rsidRPr="000B0C7C">
        <w:rPr>
          <w:sz w:val="22"/>
          <w:szCs w:val="22"/>
          <w:lang w:eastAsia="ja-JP"/>
        </w:rPr>
        <w:t xml:space="preserve"> hoax, </w:t>
      </w:r>
      <w:proofErr w:type="spellStart"/>
      <w:r w:rsidRPr="000B0C7C">
        <w:rPr>
          <w:sz w:val="22"/>
          <w:szCs w:val="22"/>
          <w:lang w:eastAsia="ja-JP"/>
        </w:rPr>
        <w:t>seperti</w:t>
      </w:r>
      <w:proofErr w:type="spellEnd"/>
      <w:r w:rsidRPr="000B0C7C">
        <w:rPr>
          <w:sz w:val="22"/>
          <w:szCs w:val="22"/>
          <w:lang w:eastAsia="ja-JP"/>
        </w:rPr>
        <w:t xml:space="preserve"> </w:t>
      </w:r>
      <w:proofErr w:type="spellStart"/>
      <w:r w:rsidRPr="000B0C7C">
        <w:rPr>
          <w:sz w:val="22"/>
          <w:szCs w:val="22"/>
          <w:lang w:eastAsia="ja-JP"/>
        </w:rPr>
        <w:t>membuat</w:t>
      </w:r>
      <w:proofErr w:type="spellEnd"/>
      <w:r w:rsidRPr="000B0C7C">
        <w:rPr>
          <w:sz w:val="22"/>
          <w:szCs w:val="22"/>
          <w:lang w:eastAsia="ja-JP"/>
        </w:rPr>
        <w:t xml:space="preserve"> </w:t>
      </w:r>
      <w:proofErr w:type="spellStart"/>
      <w:r w:rsidRPr="000B0C7C">
        <w:rPr>
          <w:sz w:val="22"/>
          <w:szCs w:val="22"/>
          <w:lang w:eastAsia="ja-JP"/>
        </w:rPr>
        <w:t>konten</w:t>
      </w:r>
      <w:proofErr w:type="spellEnd"/>
      <w:r w:rsidRPr="000B0C7C">
        <w:rPr>
          <w:sz w:val="22"/>
          <w:szCs w:val="22"/>
          <w:lang w:eastAsia="ja-JP"/>
        </w:rPr>
        <w:t xml:space="preserve"> meme-meme, video </w:t>
      </w:r>
      <w:proofErr w:type="spellStart"/>
      <w:r w:rsidRPr="000B0C7C">
        <w:rPr>
          <w:sz w:val="22"/>
          <w:szCs w:val="22"/>
          <w:lang w:eastAsia="ja-JP"/>
        </w:rPr>
        <w:t>pendek</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foto</w:t>
      </w:r>
      <w:proofErr w:type="spellEnd"/>
      <w:r w:rsidRPr="000B0C7C">
        <w:rPr>
          <w:sz w:val="22"/>
          <w:szCs w:val="22"/>
          <w:lang w:eastAsia="ja-JP"/>
        </w:rPr>
        <w:t xml:space="preserve"> </w:t>
      </w:r>
      <w:proofErr w:type="spellStart"/>
      <w:r w:rsidRPr="000B0C7C">
        <w:rPr>
          <w:sz w:val="22"/>
          <w:szCs w:val="22"/>
          <w:lang w:eastAsia="ja-JP"/>
        </w:rPr>
        <w:t>karikatur</w:t>
      </w:r>
      <w:proofErr w:type="spellEnd"/>
      <w:r w:rsidRPr="000B0C7C">
        <w:rPr>
          <w:sz w:val="22"/>
          <w:szCs w:val="22"/>
          <w:lang w:eastAsia="ja-JP"/>
        </w:rPr>
        <w:t xml:space="preserve"> yang </w:t>
      </w:r>
      <w:proofErr w:type="spellStart"/>
      <w:r w:rsidRPr="000B0C7C">
        <w:rPr>
          <w:sz w:val="22"/>
          <w:szCs w:val="22"/>
          <w:lang w:eastAsia="ja-JP"/>
        </w:rPr>
        <w:t>bertujuan</w:t>
      </w:r>
      <w:proofErr w:type="spellEnd"/>
      <w:r w:rsidRPr="000B0C7C">
        <w:rPr>
          <w:sz w:val="22"/>
          <w:szCs w:val="22"/>
          <w:lang w:eastAsia="ja-JP"/>
        </w:rPr>
        <w:t xml:space="preserve"> </w:t>
      </w:r>
      <w:proofErr w:type="spellStart"/>
      <w:r w:rsidRPr="000B0C7C">
        <w:rPr>
          <w:sz w:val="22"/>
          <w:szCs w:val="22"/>
          <w:lang w:eastAsia="ja-JP"/>
        </w:rPr>
        <w:t>memudahkan</w:t>
      </w:r>
      <w:proofErr w:type="spellEnd"/>
      <w:r w:rsidRPr="000B0C7C">
        <w:rPr>
          <w:sz w:val="22"/>
          <w:szCs w:val="22"/>
          <w:lang w:eastAsia="ja-JP"/>
        </w:rPr>
        <w:t xml:space="preserve"> </w:t>
      </w:r>
      <w:proofErr w:type="spellStart"/>
      <w:r w:rsidRPr="000B0C7C">
        <w:rPr>
          <w:sz w:val="22"/>
          <w:szCs w:val="22"/>
          <w:lang w:eastAsia="ja-JP"/>
        </w:rPr>
        <w:t>masyarakat</w:t>
      </w:r>
      <w:proofErr w:type="spellEnd"/>
      <w:r w:rsidRPr="000B0C7C">
        <w:rPr>
          <w:sz w:val="22"/>
          <w:szCs w:val="22"/>
          <w:lang w:eastAsia="ja-JP"/>
        </w:rPr>
        <w:t xml:space="preserve">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memahami</w:t>
      </w:r>
      <w:proofErr w:type="spellEnd"/>
      <w:r w:rsidRPr="000B0C7C">
        <w:rPr>
          <w:sz w:val="22"/>
          <w:szCs w:val="22"/>
          <w:lang w:eastAsia="ja-JP"/>
        </w:rPr>
        <w:t xml:space="preserve"> </w:t>
      </w:r>
      <w:proofErr w:type="spellStart"/>
      <w:r w:rsidRPr="000B0C7C">
        <w:rPr>
          <w:sz w:val="22"/>
          <w:szCs w:val="22"/>
          <w:lang w:eastAsia="ja-JP"/>
        </w:rPr>
        <w:t>sebuah</w:t>
      </w:r>
      <w:proofErr w:type="spellEnd"/>
      <w:r w:rsidRPr="000B0C7C">
        <w:rPr>
          <w:sz w:val="22"/>
          <w:szCs w:val="22"/>
          <w:lang w:eastAsia="ja-JP"/>
        </w:rPr>
        <w:t xml:space="preserve"> </w:t>
      </w:r>
      <w:proofErr w:type="spellStart"/>
      <w:r w:rsidRPr="000B0C7C">
        <w:rPr>
          <w:sz w:val="22"/>
          <w:szCs w:val="22"/>
          <w:lang w:eastAsia="ja-JP"/>
        </w:rPr>
        <w:t>konten</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isi</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menggunakan</w:t>
      </w:r>
      <w:proofErr w:type="spellEnd"/>
      <w:r w:rsidRPr="000B0C7C">
        <w:rPr>
          <w:sz w:val="22"/>
          <w:szCs w:val="22"/>
          <w:lang w:eastAsia="ja-JP"/>
        </w:rPr>
        <w:t xml:space="preserve"> </w:t>
      </w:r>
      <w:proofErr w:type="spellStart"/>
      <w:r w:rsidRPr="000B0C7C">
        <w:rPr>
          <w:sz w:val="22"/>
          <w:szCs w:val="22"/>
          <w:lang w:eastAsia="ja-JP"/>
        </w:rPr>
        <w:t>Bahasa</w:t>
      </w:r>
      <w:proofErr w:type="spellEnd"/>
      <w:r w:rsidRPr="000B0C7C">
        <w:rPr>
          <w:sz w:val="22"/>
          <w:szCs w:val="22"/>
          <w:lang w:eastAsia="ja-JP"/>
        </w:rPr>
        <w:t xml:space="preserve"> yang </w:t>
      </w:r>
      <w:proofErr w:type="spellStart"/>
      <w:r w:rsidRPr="000B0C7C">
        <w:rPr>
          <w:sz w:val="22"/>
          <w:szCs w:val="22"/>
          <w:lang w:eastAsia="ja-JP"/>
        </w:rPr>
        <w:t>mudah</w:t>
      </w:r>
      <w:proofErr w:type="spellEnd"/>
      <w:r w:rsidRPr="000B0C7C">
        <w:rPr>
          <w:sz w:val="22"/>
          <w:szCs w:val="22"/>
          <w:lang w:eastAsia="ja-JP"/>
        </w:rPr>
        <w:t xml:space="preserve"> </w:t>
      </w:r>
      <w:proofErr w:type="spellStart"/>
      <w:r w:rsidRPr="000B0C7C">
        <w:rPr>
          <w:sz w:val="22"/>
          <w:szCs w:val="22"/>
          <w:lang w:eastAsia="ja-JP"/>
        </w:rPr>
        <w:t>dipahami</w:t>
      </w:r>
      <w:proofErr w:type="spellEnd"/>
      <w:r w:rsidRPr="000B0C7C">
        <w:rPr>
          <w:sz w:val="22"/>
          <w:szCs w:val="22"/>
          <w:lang w:eastAsia="ja-JP"/>
        </w:rPr>
        <w:t xml:space="preserve"> </w:t>
      </w:r>
      <w:proofErr w:type="spellStart"/>
      <w:r w:rsidRPr="000B0C7C">
        <w:rPr>
          <w:sz w:val="22"/>
          <w:szCs w:val="22"/>
          <w:lang w:eastAsia="ja-JP"/>
        </w:rPr>
        <w:t>oleh</w:t>
      </w:r>
      <w:proofErr w:type="spellEnd"/>
      <w:r w:rsidRPr="000B0C7C">
        <w:rPr>
          <w:sz w:val="22"/>
          <w:szCs w:val="22"/>
          <w:lang w:eastAsia="ja-JP"/>
        </w:rPr>
        <w:t xml:space="preserve"> </w:t>
      </w:r>
      <w:proofErr w:type="spellStart"/>
      <w:r w:rsidRPr="000B0C7C">
        <w:rPr>
          <w:sz w:val="22"/>
          <w:szCs w:val="22"/>
          <w:lang w:eastAsia="ja-JP"/>
        </w:rPr>
        <w:t>seluruh</w:t>
      </w:r>
      <w:proofErr w:type="spellEnd"/>
      <w:r w:rsidRPr="000B0C7C">
        <w:rPr>
          <w:sz w:val="22"/>
          <w:szCs w:val="22"/>
          <w:lang w:eastAsia="ja-JP"/>
        </w:rPr>
        <w:t xml:space="preserve"> </w:t>
      </w:r>
      <w:proofErr w:type="spellStart"/>
      <w:r w:rsidRPr="000B0C7C">
        <w:rPr>
          <w:sz w:val="22"/>
          <w:szCs w:val="22"/>
          <w:lang w:eastAsia="ja-JP"/>
        </w:rPr>
        <w:t>kalangan</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pastinya</w:t>
      </w:r>
      <w:proofErr w:type="spellEnd"/>
      <w:r w:rsidRPr="000B0C7C">
        <w:rPr>
          <w:sz w:val="22"/>
          <w:szCs w:val="22"/>
          <w:lang w:eastAsia="ja-JP"/>
        </w:rPr>
        <w:t xml:space="preserve"> </w:t>
      </w:r>
      <w:proofErr w:type="spellStart"/>
      <w:r w:rsidRPr="000B0C7C">
        <w:rPr>
          <w:sz w:val="22"/>
          <w:szCs w:val="22"/>
          <w:lang w:eastAsia="ja-JP"/>
        </w:rPr>
        <w:t>dibuat</w:t>
      </w:r>
      <w:proofErr w:type="spellEnd"/>
      <w:r w:rsidRPr="000B0C7C">
        <w:rPr>
          <w:sz w:val="22"/>
          <w:szCs w:val="22"/>
          <w:lang w:eastAsia="ja-JP"/>
        </w:rPr>
        <w:t xml:space="preserve"> </w:t>
      </w:r>
      <w:proofErr w:type="spellStart"/>
      <w:r w:rsidRPr="000B0C7C">
        <w:rPr>
          <w:sz w:val="22"/>
          <w:szCs w:val="22"/>
          <w:lang w:eastAsia="ja-JP"/>
        </w:rPr>
        <w:t>semenarik</w:t>
      </w:r>
      <w:proofErr w:type="spellEnd"/>
      <w:r w:rsidRPr="000B0C7C">
        <w:rPr>
          <w:sz w:val="22"/>
          <w:szCs w:val="22"/>
          <w:lang w:eastAsia="ja-JP"/>
        </w:rPr>
        <w:t xml:space="preserve"> </w:t>
      </w:r>
      <w:proofErr w:type="spellStart"/>
      <w:r w:rsidRPr="000B0C7C">
        <w:rPr>
          <w:sz w:val="22"/>
          <w:szCs w:val="22"/>
          <w:lang w:eastAsia="ja-JP"/>
        </w:rPr>
        <w:t>mungkin</w:t>
      </w:r>
      <w:proofErr w:type="spellEnd"/>
      <w:r w:rsidRPr="000B0C7C">
        <w:rPr>
          <w:sz w:val="22"/>
          <w:szCs w:val="22"/>
          <w:lang w:eastAsia="ja-JP"/>
        </w:rPr>
        <w:t xml:space="preserve">. </w:t>
      </w:r>
      <w:proofErr w:type="spellStart"/>
      <w:r w:rsidRPr="000B0C7C">
        <w:rPr>
          <w:sz w:val="22"/>
          <w:szCs w:val="22"/>
          <w:lang w:eastAsia="ja-JP"/>
        </w:rPr>
        <w:t>Konten</w:t>
      </w:r>
      <w:proofErr w:type="spellEnd"/>
      <w:r w:rsidRPr="000B0C7C">
        <w:rPr>
          <w:sz w:val="22"/>
          <w:szCs w:val="22"/>
          <w:lang w:eastAsia="ja-JP"/>
        </w:rPr>
        <w:t xml:space="preserve"> </w:t>
      </w:r>
      <w:proofErr w:type="spellStart"/>
      <w:r w:rsidRPr="000B0C7C">
        <w:rPr>
          <w:sz w:val="22"/>
          <w:szCs w:val="22"/>
          <w:lang w:eastAsia="ja-JP"/>
        </w:rPr>
        <w:t>berupa</w:t>
      </w:r>
      <w:proofErr w:type="spellEnd"/>
      <w:r w:rsidRPr="000B0C7C">
        <w:rPr>
          <w:sz w:val="22"/>
          <w:szCs w:val="22"/>
          <w:lang w:eastAsia="ja-JP"/>
        </w:rPr>
        <w:t xml:space="preserve"> meme-meme </w:t>
      </w:r>
      <w:proofErr w:type="spellStart"/>
      <w:r w:rsidRPr="000B0C7C">
        <w:rPr>
          <w:sz w:val="22"/>
          <w:szCs w:val="22"/>
          <w:lang w:eastAsia="ja-JP"/>
        </w:rPr>
        <w:t>dibuat</w:t>
      </w:r>
      <w:proofErr w:type="spellEnd"/>
      <w:r w:rsidRPr="000B0C7C">
        <w:rPr>
          <w:sz w:val="22"/>
          <w:szCs w:val="22"/>
          <w:lang w:eastAsia="ja-JP"/>
        </w:rPr>
        <w:t xml:space="preserve"> </w:t>
      </w:r>
      <w:proofErr w:type="spellStart"/>
      <w:r w:rsidRPr="000B0C7C">
        <w:rPr>
          <w:sz w:val="22"/>
          <w:szCs w:val="22"/>
          <w:lang w:eastAsia="ja-JP"/>
        </w:rPr>
        <w:t>oleh</w:t>
      </w:r>
      <w:proofErr w:type="spellEnd"/>
      <w:r w:rsidRPr="000B0C7C">
        <w:rPr>
          <w:sz w:val="22"/>
          <w:szCs w:val="22"/>
          <w:lang w:eastAsia="ja-JP"/>
        </w:rPr>
        <w:t xml:space="preserve"> </w:t>
      </w:r>
      <w:proofErr w:type="spellStart"/>
      <w:r w:rsidRPr="000B0C7C">
        <w:rPr>
          <w:sz w:val="22"/>
          <w:szCs w:val="22"/>
          <w:lang w:eastAsia="ja-JP"/>
        </w:rPr>
        <w:t>Divisi</w:t>
      </w:r>
      <w:proofErr w:type="spellEnd"/>
      <w:r w:rsidRPr="000B0C7C">
        <w:rPr>
          <w:sz w:val="22"/>
          <w:szCs w:val="22"/>
          <w:lang w:eastAsia="ja-JP"/>
        </w:rPr>
        <w:t xml:space="preserve"> </w:t>
      </w:r>
      <w:proofErr w:type="spellStart"/>
      <w:r w:rsidRPr="000B0C7C">
        <w:rPr>
          <w:sz w:val="22"/>
          <w:szCs w:val="22"/>
          <w:lang w:eastAsia="ja-JP"/>
        </w:rPr>
        <w:t>Humas</w:t>
      </w:r>
      <w:proofErr w:type="spellEnd"/>
      <w:r w:rsidRPr="000B0C7C">
        <w:rPr>
          <w:sz w:val="22"/>
          <w:szCs w:val="22"/>
          <w:lang w:eastAsia="ja-JP"/>
        </w:rPr>
        <w:t xml:space="preserve"> </w:t>
      </w:r>
      <w:proofErr w:type="spellStart"/>
      <w:r w:rsidRPr="000B0C7C">
        <w:rPr>
          <w:sz w:val="22"/>
          <w:szCs w:val="22"/>
          <w:lang w:eastAsia="ja-JP"/>
        </w:rPr>
        <w:t>Polri</w:t>
      </w:r>
      <w:proofErr w:type="spellEnd"/>
      <w:r w:rsidRPr="000B0C7C">
        <w:rPr>
          <w:sz w:val="22"/>
          <w:szCs w:val="22"/>
          <w:lang w:eastAsia="ja-JP"/>
        </w:rPr>
        <w:t xml:space="preserve"> </w:t>
      </w:r>
      <w:proofErr w:type="spellStart"/>
      <w:r w:rsidRPr="000B0C7C">
        <w:rPr>
          <w:sz w:val="22"/>
          <w:szCs w:val="22"/>
          <w:lang w:eastAsia="ja-JP"/>
        </w:rPr>
        <w:t>lalu</w:t>
      </w:r>
      <w:proofErr w:type="spellEnd"/>
      <w:r w:rsidRPr="000B0C7C">
        <w:rPr>
          <w:sz w:val="22"/>
          <w:szCs w:val="22"/>
          <w:lang w:eastAsia="ja-JP"/>
        </w:rPr>
        <w:t xml:space="preserve"> </w:t>
      </w:r>
      <w:proofErr w:type="spellStart"/>
      <w:r w:rsidRPr="000B0C7C">
        <w:rPr>
          <w:sz w:val="22"/>
          <w:szCs w:val="22"/>
          <w:lang w:eastAsia="ja-JP"/>
        </w:rPr>
        <w:t>bisa</w:t>
      </w:r>
      <w:proofErr w:type="spellEnd"/>
      <w:r w:rsidRPr="000B0C7C">
        <w:rPr>
          <w:sz w:val="22"/>
          <w:szCs w:val="22"/>
          <w:lang w:eastAsia="ja-JP"/>
        </w:rPr>
        <w:t xml:space="preserve"> di upload </w:t>
      </w:r>
      <w:proofErr w:type="spellStart"/>
      <w:r w:rsidRPr="000B0C7C">
        <w:rPr>
          <w:sz w:val="22"/>
          <w:szCs w:val="22"/>
          <w:lang w:eastAsia="ja-JP"/>
        </w:rPr>
        <w:t>ulang</w:t>
      </w:r>
      <w:proofErr w:type="spellEnd"/>
      <w:r w:rsidRPr="000B0C7C">
        <w:rPr>
          <w:sz w:val="22"/>
          <w:szCs w:val="22"/>
          <w:lang w:eastAsia="ja-JP"/>
        </w:rPr>
        <w:t xml:space="preserve"> </w:t>
      </w:r>
      <w:proofErr w:type="spellStart"/>
      <w:r w:rsidRPr="000B0C7C">
        <w:rPr>
          <w:sz w:val="22"/>
          <w:szCs w:val="22"/>
          <w:lang w:eastAsia="ja-JP"/>
        </w:rPr>
        <w:t>oleh</w:t>
      </w:r>
      <w:proofErr w:type="spellEnd"/>
      <w:r w:rsidRPr="000B0C7C">
        <w:rPr>
          <w:sz w:val="22"/>
          <w:szCs w:val="22"/>
          <w:lang w:eastAsia="ja-JP"/>
        </w:rPr>
        <w:t xml:space="preserve"> </w:t>
      </w:r>
      <w:proofErr w:type="spellStart"/>
      <w:r w:rsidRPr="000B0C7C">
        <w:rPr>
          <w:sz w:val="22"/>
          <w:szCs w:val="22"/>
          <w:lang w:eastAsia="ja-JP"/>
        </w:rPr>
        <w:t>jajaran</w:t>
      </w:r>
      <w:proofErr w:type="spellEnd"/>
      <w:r w:rsidRPr="000B0C7C">
        <w:rPr>
          <w:sz w:val="22"/>
          <w:szCs w:val="22"/>
          <w:lang w:eastAsia="ja-JP"/>
        </w:rPr>
        <w:t xml:space="preserve"> di </w:t>
      </w:r>
      <w:proofErr w:type="spellStart"/>
      <w:r w:rsidRPr="000B0C7C">
        <w:rPr>
          <w:sz w:val="22"/>
          <w:szCs w:val="22"/>
          <w:lang w:eastAsia="ja-JP"/>
        </w:rPr>
        <w:t>bawah</w:t>
      </w:r>
      <w:proofErr w:type="spellEnd"/>
      <w:r w:rsidRPr="000B0C7C">
        <w:rPr>
          <w:sz w:val="22"/>
          <w:szCs w:val="22"/>
          <w:lang w:eastAsia="ja-JP"/>
        </w:rPr>
        <w:t xml:space="preserve"> </w:t>
      </w:r>
      <w:proofErr w:type="spellStart"/>
      <w:r w:rsidRPr="000B0C7C">
        <w:rPr>
          <w:sz w:val="22"/>
          <w:szCs w:val="22"/>
          <w:lang w:eastAsia="ja-JP"/>
        </w:rPr>
        <w:t>Mabes</w:t>
      </w:r>
      <w:proofErr w:type="spellEnd"/>
      <w:r w:rsidRPr="000B0C7C">
        <w:rPr>
          <w:sz w:val="22"/>
          <w:szCs w:val="22"/>
          <w:lang w:eastAsia="ja-JP"/>
        </w:rPr>
        <w:t xml:space="preserve"> </w:t>
      </w:r>
      <w:proofErr w:type="spellStart"/>
      <w:r w:rsidRPr="000B0C7C">
        <w:rPr>
          <w:sz w:val="22"/>
          <w:szCs w:val="22"/>
          <w:lang w:eastAsia="ja-JP"/>
        </w:rPr>
        <w:t>yaitu</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hal</w:t>
      </w:r>
      <w:proofErr w:type="spellEnd"/>
      <w:r w:rsidRPr="000B0C7C">
        <w:rPr>
          <w:sz w:val="22"/>
          <w:szCs w:val="22"/>
          <w:lang w:eastAsia="ja-JP"/>
        </w:rPr>
        <w:t xml:space="preserve"> </w:t>
      </w:r>
      <w:proofErr w:type="spellStart"/>
      <w:r w:rsidRPr="000B0C7C">
        <w:rPr>
          <w:sz w:val="22"/>
          <w:szCs w:val="22"/>
          <w:lang w:eastAsia="ja-JP"/>
        </w:rPr>
        <w:t>ini</w:t>
      </w:r>
      <w:proofErr w:type="spellEnd"/>
      <w:r w:rsidRPr="000B0C7C">
        <w:rPr>
          <w:sz w:val="22"/>
          <w:szCs w:val="22"/>
          <w:lang w:eastAsia="ja-JP"/>
        </w:rPr>
        <w:t xml:space="preserve"> </w:t>
      </w:r>
      <w:proofErr w:type="spellStart"/>
      <w:r w:rsidRPr="000B0C7C">
        <w:rPr>
          <w:sz w:val="22"/>
          <w:szCs w:val="22"/>
          <w:lang w:eastAsia="ja-JP"/>
        </w:rPr>
        <w:t>yaitu</w:t>
      </w:r>
      <w:proofErr w:type="spellEnd"/>
      <w:r w:rsidRPr="000B0C7C">
        <w:rPr>
          <w:sz w:val="22"/>
          <w:szCs w:val="22"/>
          <w:lang w:eastAsia="ja-JP"/>
        </w:rPr>
        <w:t xml:space="preserve"> </w:t>
      </w:r>
      <w:proofErr w:type="spellStart"/>
      <w:r w:rsidRPr="000B0C7C">
        <w:rPr>
          <w:sz w:val="22"/>
          <w:szCs w:val="22"/>
          <w:lang w:eastAsia="ja-JP"/>
        </w:rPr>
        <w:t>Bidhumas</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Jatim</w:t>
      </w:r>
      <w:proofErr w:type="spellEnd"/>
    </w:p>
    <w:p w14:paraId="687E1DB7" w14:textId="77777777" w:rsidR="000B0C7C" w:rsidRDefault="000B0C7C" w:rsidP="000B0C7C">
      <w:pPr>
        <w:jc w:val="both"/>
        <w:rPr>
          <w:sz w:val="22"/>
          <w:szCs w:val="22"/>
          <w:lang w:val="id-ID" w:eastAsia="ja-JP"/>
        </w:rPr>
      </w:pPr>
    </w:p>
    <w:p w14:paraId="4946F588" w14:textId="77777777" w:rsidR="000B0C7C" w:rsidRPr="000B0C7C" w:rsidRDefault="000B0C7C" w:rsidP="000B0C7C">
      <w:pPr>
        <w:jc w:val="both"/>
        <w:rPr>
          <w:sz w:val="22"/>
          <w:szCs w:val="22"/>
          <w:lang w:val="id-ID" w:eastAsia="ja-JP"/>
        </w:rPr>
      </w:pPr>
    </w:p>
    <w:p w14:paraId="5E458705" w14:textId="2FB06C5D" w:rsidR="000B0C7C" w:rsidRDefault="000B0C7C" w:rsidP="000B0C7C">
      <w:pPr>
        <w:pStyle w:val="ListParagraph"/>
        <w:numPr>
          <w:ilvl w:val="0"/>
          <w:numId w:val="1"/>
        </w:numPr>
        <w:jc w:val="both"/>
        <w:rPr>
          <w:sz w:val="24"/>
          <w:szCs w:val="24"/>
          <w:lang w:val="id-ID" w:eastAsia="ja-JP"/>
        </w:rPr>
      </w:pPr>
      <w:r>
        <w:rPr>
          <w:sz w:val="24"/>
          <w:szCs w:val="24"/>
          <w:lang w:val="id-ID" w:eastAsia="ja-JP"/>
        </w:rPr>
        <w:t>Alur Pencegahan Hoax</w:t>
      </w:r>
    </w:p>
    <w:p w14:paraId="694C5046" w14:textId="4EBE961F" w:rsidR="000B0C7C" w:rsidRDefault="000B0C7C" w:rsidP="000B0C7C">
      <w:pPr>
        <w:pStyle w:val="ListParagraph"/>
        <w:ind w:left="720" w:firstLine="0"/>
        <w:jc w:val="center"/>
        <w:rPr>
          <w:sz w:val="24"/>
          <w:szCs w:val="24"/>
          <w:lang w:val="id-ID" w:eastAsia="ja-JP"/>
        </w:rPr>
      </w:pPr>
      <w:r w:rsidRPr="00433DF1">
        <w:rPr>
          <w:noProof/>
          <w:sz w:val="24"/>
          <w:szCs w:val="24"/>
          <w:lang w:val="id-ID" w:eastAsia="id-ID"/>
        </w:rPr>
        <w:drawing>
          <wp:inline distT="0" distB="0" distL="0" distR="0" wp14:anchorId="00920187" wp14:editId="7C51387C">
            <wp:extent cx="3187601" cy="3172857"/>
            <wp:effectExtent l="0" t="0" r="0" b="8890"/>
            <wp:docPr id="14" name="Picture 14" descr="C:\Users\DANNY\Documents\SKRIPSI UBHARA FIX\DATA FOTO BAB 4\berita hoax cov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NY\Documents\SKRIPSI UBHARA FIX\DATA FOTO BAB 4\berita hoax covid.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7367" cy="3182577"/>
                    </a:xfrm>
                    <a:prstGeom prst="rect">
                      <a:avLst/>
                    </a:prstGeom>
                    <a:noFill/>
                    <a:ln>
                      <a:noFill/>
                    </a:ln>
                  </pic:spPr>
                </pic:pic>
              </a:graphicData>
            </a:graphic>
          </wp:inline>
        </w:drawing>
      </w:r>
    </w:p>
    <w:p w14:paraId="67EEDCB8" w14:textId="77777777" w:rsidR="000B0C7C" w:rsidRDefault="000B0C7C" w:rsidP="000B0C7C">
      <w:pPr>
        <w:pStyle w:val="ListParagraph"/>
        <w:ind w:left="720" w:firstLine="0"/>
        <w:jc w:val="center"/>
        <w:rPr>
          <w:sz w:val="24"/>
          <w:szCs w:val="24"/>
          <w:lang w:val="id-ID" w:eastAsia="ja-JP"/>
        </w:rPr>
      </w:pPr>
    </w:p>
    <w:p w14:paraId="72BC627B" w14:textId="108A8C93" w:rsidR="000B0C7C" w:rsidRPr="000B0C7C" w:rsidRDefault="000B0C7C" w:rsidP="000B0C7C">
      <w:pPr>
        <w:pStyle w:val="ListParagraph"/>
        <w:ind w:left="720" w:firstLine="0"/>
        <w:jc w:val="center"/>
        <w:rPr>
          <w:b/>
          <w:lang w:val="id-ID" w:eastAsia="ja-JP"/>
        </w:rPr>
      </w:pPr>
      <w:r>
        <w:rPr>
          <w:b/>
          <w:lang w:val="id-ID" w:eastAsia="ja-JP"/>
        </w:rPr>
        <w:t>Gambar 4.3</w:t>
      </w:r>
    </w:p>
    <w:p w14:paraId="401B0943" w14:textId="585B2F8E" w:rsidR="000B0C7C" w:rsidRDefault="000B0C7C" w:rsidP="000B0C7C">
      <w:pPr>
        <w:pStyle w:val="ListParagraph"/>
        <w:ind w:left="720" w:firstLine="0"/>
        <w:jc w:val="center"/>
        <w:rPr>
          <w:b/>
          <w:lang w:val="id-ID" w:eastAsia="ja-JP"/>
        </w:rPr>
      </w:pPr>
      <w:r w:rsidRPr="000B0C7C">
        <w:rPr>
          <w:b/>
          <w:lang w:val="id-ID" w:eastAsia="ja-JP"/>
        </w:rPr>
        <w:lastRenderedPageBreak/>
        <w:t>Berita Hoax Covid-19 di Jawa Timur</w:t>
      </w:r>
    </w:p>
    <w:p w14:paraId="4EE08764" w14:textId="77777777" w:rsidR="000B0C7C" w:rsidRPr="000B0C7C" w:rsidRDefault="000B0C7C" w:rsidP="000B0C7C">
      <w:pPr>
        <w:pStyle w:val="ListParagraph"/>
        <w:ind w:left="720" w:firstLine="0"/>
        <w:jc w:val="center"/>
        <w:rPr>
          <w:b/>
          <w:lang w:val="id-ID" w:eastAsia="ja-JP"/>
        </w:rPr>
      </w:pPr>
    </w:p>
    <w:p w14:paraId="61251F9C" w14:textId="77777777" w:rsidR="000B0C7C" w:rsidRDefault="000B0C7C" w:rsidP="000B0C7C">
      <w:pPr>
        <w:ind w:right="-1" w:firstLine="720"/>
        <w:jc w:val="both"/>
        <w:rPr>
          <w:sz w:val="22"/>
          <w:szCs w:val="22"/>
          <w:lang w:val="id-ID" w:eastAsia="ja-JP"/>
        </w:rPr>
      </w:pPr>
      <w:proofErr w:type="spellStart"/>
      <w:proofErr w:type="gramStart"/>
      <w:r w:rsidRPr="000B0C7C">
        <w:rPr>
          <w:sz w:val="22"/>
          <w:szCs w:val="22"/>
          <w:lang w:eastAsia="ja-JP"/>
        </w:rPr>
        <w:t>Pada</w:t>
      </w:r>
      <w:proofErr w:type="spellEnd"/>
      <w:r w:rsidRPr="000B0C7C">
        <w:rPr>
          <w:sz w:val="22"/>
          <w:szCs w:val="22"/>
          <w:lang w:eastAsia="ja-JP"/>
        </w:rPr>
        <w:t xml:space="preserve"> </w:t>
      </w:r>
      <w:proofErr w:type="spellStart"/>
      <w:r w:rsidRPr="000B0C7C">
        <w:rPr>
          <w:sz w:val="22"/>
          <w:szCs w:val="22"/>
          <w:lang w:eastAsia="ja-JP"/>
        </w:rPr>
        <w:t>gambar</w:t>
      </w:r>
      <w:proofErr w:type="spellEnd"/>
      <w:r w:rsidRPr="000B0C7C">
        <w:rPr>
          <w:sz w:val="22"/>
          <w:szCs w:val="22"/>
          <w:lang w:eastAsia="ja-JP"/>
        </w:rPr>
        <w:t xml:space="preserve"> </w:t>
      </w:r>
      <w:proofErr w:type="spellStart"/>
      <w:r w:rsidRPr="000B0C7C">
        <w:rPr>
          <w:sz w:val="22"/>
          <w:szCs w:val="22"/>
          <w:lang w:eastAsia="ja-JP"/>
        </w:rPr>
        <w:t>diatas</w:t>
      </w:r>
      <w:proofErr w:type="spellEnd"/>
      <w:r w:rsidRPr="000B0C7C">
        <w:rPr>
          <w:sz w:val="22"/>
          <w:szCs w:val="22"/>
          <w:lang w:eastAsia="ja-JP"/>
        </w:rPr>
        <w:t xml:space="preserve"> </w:t>
      </w:r>
      <w:proofErr w:type="spellStart"/>
      <w:r w:rsidRPr="000B0C7C">
        <w:rPr>
          <w:sz w:val="22"/>
          <w:szCs w:val="22"/>
          <w:lang w:eastAsia="ja-JP"/>
        </w:rPr>
        <w:t>disebutkan</w:t>
      </w:r>
      <w:proofErr w:type="spellEnd"/>
      <w:r w:rsidRPr="000B0C7C">
        <w:rPr>
          <w:sz w:val="22"/>
          <w:szCs w:val="22"/>
          <w:lang w:eastAsia="ja-JP"/>
        </w:rPr>
        <w:t xml:space="preserve"> </w:t>
      </w:r>
      <w:proofErr w:type="spellStart"/>
      <w:r w:rsidRPr="000B0C7C">
        <w:rPr>
          <w:sz w:val="22"/>
          <w:szCs w:val="22"/>
          <w:lang w:eastAsia="ja-JP"/>
        </w:rPr>
        <w:t>bahwa</w:t>
      </w:r>
      <w:proofErr w:type="spellEnd"/>
      <w:r w:rsidRPr="000B0C7C">
        <w:rPr>
          <w:sz w:val="22"/>
          <w:szCs w:val="22"/>
          <w:lang w:eastAsia="ja-JP"/>
        </w:rPr>
        <w:t xml:space="preserve"> </w:t>
      </w:r>
      <w:proofErr w:type="spellStart"/>
      <w:r w:rsidRPr="000B0C7C">
        <w:rPr>
          <w:sz w:val="22"/>
          <w:szCs w:val="22"/>
          <w:lang w:eastAsia="ja-JP"/>
        </w:rPr>
        <w:t>telah</w:t>
      </w:r>
      <w:proofErr w:type="spellEnd"/>
      <w:r w:rsidRPr="000B0C7C">
        <w:rPr>
          <w:sz w:val="22"/>
          <w:szCs w:val="22"/>
          <w:lang w:eastAsia="ja-JP"/>
        </w:rPr>
        <w:t xml:space="preserve"> </w:t>
      </w:r>
      <w:proofErr w:type="spellStart"/>
      <w:r w:rsidRPr="000B0C7C">
        <w:rPr>
          <w:sz w:val="22"/>
          <w:szCs w:val="22"/>
          <w:lang w:eastAsia="ja-JP"/>
        </w:rPr>
        <w:t>terjadi</w:t>
      </w:r>
      <w:proofErr w:type="spellEnd"/>
      <w:r w:rsidRPr="000B0C7C">
        <w:rPr>
          <w:sz w:val="22"/>
          <w:szCs w:val="22"/>
          <w:lang w:eastAsia="ja-JP"/>
        </w:rPr>
        <w:t xml:space="preserve"> </w:t>
      </w:r>
      <w:proofErr w:type="spellStart"/>
      <w:r w:rsidRPr="000B0C7C">
        <w:rPr>
          <w:sz w:val="22"/>
          <w:szCs w:val="22"/>
          <w:lang w:eastAsia="ja-JP"/>
        </w:rPr>
        <w:t>adanya</w:t>
      </w:r>
      <w:proofErr w:type="spellEnd"/>
      <w:r w:rsidRPr="000B0C7C">
        <w:rPr>
          <w:sz w:val="22"/>
          <w:szCs w:val="22"/>
          <w:lang w:eastAsia="ja-JP"/>
        </w:rPr>
        <w:t xml:space="preserve"> video </w:t>
      </w:r>
      <w:proofErr w:type="spellStart"/>
      <w:r w:rsidRPr="000B0C7C">
        <w:rPr>
          <w:sz w:val="22"/>
          <w:szCs w:val="22"/>
          <w:lang w:eastAsia="ja-JP"/>
        </w:rPr>
        <w:t>puluhan</w:t>
      </w:r>
      <w:proofErr w:type="spellEnd"/>
      <w:r w:rsidRPr="000B0C7C">
        <w:rPr>
          <w:sz w:val="22"/>
          <w:szCs w:val="22"/>
          <w:lang w:eastAsia="ja-JP"/>
        </w:rPr>
        <w:t xml:space="preserve"> </w:t>
      </w:r>
      <w:proofErr w:type="spellStart"/>
      <w:r w:rsidRPr="000B0C7C">
        <w:rPr>
          <w:sz w:val="22"/>
          <w:szCs w:val="22"/>
          <w:lang w:eastAsia="ja-JP"/>
        </w:rPr>
        <w:t>santri</w:t>
      </w:r>
      <w:proofErr w:type="spellEnd"/>
      <w:r w:rsidRPr="000B0C7C">
        <w:rPr>
          <w:sz w:val="22"/>
          <w:szCs w:val="22"/>
          <w:lang w:eastAsia="ja-JP"/>
        </w:rPr>
        <w:t xml:space="preserve"> PP </w:t>
      </w:r>
      <w:proofErr w:type="spellStart"/>
      <w:r w:rsidRPr="000B0C7C">
        <w:rPr>
          <w:sz w:val="22"/>
          <w:szCs w:val="22"/>
          <w:lang w:eastAsia="ja-JP"/>
        </w:rPr>
        <w:t>Nahdatul</w:t>
      </w:r>
      <w:proofErr w:type="spellEnd"/>
      <w:r w:rsidRPr="000B0C7C">
        <w:rPr>
          <w:sz w:val="22"/>
          <w:szCs w:val="22"/>
          <w:lang w:eastAsia="ja-JP"/>
        </w:rPr>
        <w:t xml:space="preserve"> </w:t>
      </w:r>
      <w:proofErr w:type="spellStart"/>
      <w:r w:rsidRPr="000B0C7C">
        <w:rPr>
          <w:sz w:val="22"/>
          <w:szCs w:val="22"/>
          <w:lang w:eastAsia="ja-JP"/>
        </w:rPr>
        <w:t>Ulum</w:t>
      </w:r>
      <w:proofErr w:type="spellEnd"/>
      <w:r w:rsidRPr="000B0C7C">
        <w:rPr>
          <w:sz w:val="22"/>
          <w:szCs w:val="22"/>
          <w:lang w:eastAsia="ja-JP"/>
        </w:rPr>
        <w:t xml:space="preserve"> </w:t>
      </w:r>
      <w:proofErr w:type="spellStart"/>
      <w:r w:rsidRPr="000B0C7C">
        <w:rPr>
          <w:sz w:val="22"/>
          <w:szCs w:val="22"/>
          <w:lang w:eastAsia="ja-JP"/>
        </w:rPr>
        <w:t>Jember</w:t>
      </w:r>
      <w:proofErr w:type="spellEnd"/>
      <w:r w:rsidRPr="000B0C7C">
        <w:rPr>
          <w:sz w:val="22"/>
          <w:szCs w:val="22"/>
          <w:lang w:eastAsia="ja-JP"/>
        </w:rPr>
        <w:t xml:space="preserve"> </w:t>
      </w:r>
      <w:proofErr w:type="spellStart"/>
      <w:r w:rsidRPr="000B0C7C">
        <w:rPr>
          <w:sz w:val="22"/>
          <w:szCs w:val="22"/>
          <w:lang w:eastAsia="ja-JP"/>
        </w:rPr>
        <w:t>setelah</w:t>
      </w:r>
      <w:proofErr w:type="spellEnd"/>
      <w:r w:rsidRPr="000B0C7C">
        <w:rPr>
          <w:sz w:val="22"/>
          <w:szCs w:val="22"/>
          <w:lang w:eastAsia="ja-JP"/>
        </w:rPr>
        <w:t xml:space="preserve"> di </w:t>
      </w:r>
      <w:proofErr w:type="spellStart"/>
      <w:r w:rsidRPr="000B0C7C">
        <w:rPr>
          <w:sz w:val="22"/>
          <w:szCs w:val="22"/>
          <w:lang w:eastAsia="ja-JP"/>
        </w:rPr>
        <w:t>suntik</w:t>
      </w:r>
      <w:proofErr w:type="spellEnd"/>
      <w:r w:rsidRPr="000B0C7C">
        <w:rPr>
          <w:sz w:val="22"/>
          <w:szCs w:val="22"/>
          <w:lang w:eastAsia="ja-JP"/>
        </w:rPr>
        <w:t xml:space="preserve"> Covid-19.</w:t>
      </w:r>
      <w:proofErr w:type="gramEnd"/>
      <w:r w:rsidRPr="000B0C7C">
        <w:rPr>
          <w:sz w:val="22"/>
          <w:szCs w:val="22"/>
          <w:lang w:eastAsia="ja-JP"/>
        </w:rPr>
        <w:t xml:space="preserve"> </w:t>
      </w:r>
      <w:proofErr w:type="spellStart"/>
      <w:r w:rsidRPr="000B0C7C">
        <w:rPr>
          <w:sz w:val="22"/>
          <w:szCs w:val="22"/>
          <w:lang w:eastAsia="ja-JP"/>
        </w:rPr>
        <w:t>Namun</w:t>
      </w:r>
      <w:proofErr w:type="spellEnd"/>
      <w:r w:rsidRPr="000B0C7C">
        <w:rPr>
          <w:sz w:val="22"/>
          <w:szCs w:val="22"/>
          <w:lang w:eastAsia="ja-JP"/>
        </w:rPr>
        <w:t xml:space="preserve"> </w:t>
      </w:r>
      <w:proofErr w:type="spellStart"/>
      <w:r w:rsidRPr="000B0C7C">
        <w:rPr>
          <w:sz w:val="22"/>
          <w:szCs w:val="22"/>
          <w:lang w:eastAsia="ja-JP"/>
        </w:rPr>
        <w:t>pihak</w:t>
      </w:r>
      <w:proofErr w:type="spellEnd"/>
      <w:r w:rsidRPr="000B0C7C">
        <w:rPr>
          <w:sz w:val="22"/>
          <w:szCs w:val="22"/>
          <w:lang w:eastAsia="ja-JP"/>
        </w:rPr>
        <w:t xml:space="preserve"> </w:t>
      </w:r>
      <w:proofErr w:type="spellStart"/>
      <w:r w:rsidRPr="000B0C7C">
        <w:rPr>
          <w:sz w:val="22"/>
          <w:szCs w:val="22"/>
          <w:lang w:eastAsia="ja-JP"/>
        </w:rPr>
        <w:t>Bidhumas</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Jatim</w:t>
      </w:r>
      <w:proofErr w:type="spellEnd"/>
      <w:r w:rsidRPr="000B0C7C">
        <w:rPr>
          <w:sz w:val="22"/>
          <w:szCs w:val="22"/>
          <w:lang w:eastAsia="ja-JP"/>
        </w:rPr>
        <w:t xml:space="preserve"> </w:t>
      </w:r>
      <w:proofErr w:type="spellStart"/>
      <w:r w:rsidRPr="000B0C7C">
        <w:rPr>
          <w:sz w:val="22"/>
          <w:szCs w:val="22"/>
          <w:lang w:eastAsia="ja-JP"/>
        </w:rPr>
        <w:t>secepat</w:t>
      </w:r>
      <w:proofErr w:type="spellEnd"/>
      <w:r w:rsidRPr="000B0C7C">
        <w:rPr>
          <w:sz w:val="22"/>
          <w:szCs w:val="22"/>
          <w:lang w:eastAsia="ja-JP"/>
        </w:rPr>
        <w:t xml:space="preserve"> </w:t>
      </w:r>
      <w:proofErr w:type="spellStart"/>
      <w:r w:rsidRPr="000B0C7C">
        <w:rPr>
          <w:sz w:val="22"/>
          <w:szCs w:val="22"/>
          <w:lang w:eastAsia="ja-JP"/>
        </w:rPr>
        <w:t>mungkin</w:t>
      </w:r>
      <w:proofErr w:type="spellEnd"/>
      <w:r w:rsidRPr="000B0C7C">
        <w:rPr>
          <w:sz w:val="22"/>
          <w:szCs w:val="22"/>
          <w:lang w:eastAsia="ja-JP"/>
        </w:rPr>
        <w:t xml:space="preserve"> </w:t>
      </w:r>
      <w:proofErr w:type="spellStart"/>
      <w:r w:rsidRPr="000B0C7C">
        <w:rPr>
          <w:sz w:val="22"/>
          <w:szCs w:val="22"/>
          <w:lang w:eastAsia="ja-JP"/>
        </w:rPr>
        <w:t>menelusuri</w:t>
      </w:r>
      <w:proofErr w:type="spellEnd"/>
      <w:r w:rsidRPr="000B0C7C">
        <w:rPr>
          <w:sz w:val="22"/>
          <w:szCs w:val="22"/>
          <w:lang w:eastAsia="ja-JP"/>
        </w:rPr>
        <w:t xml:space="preserve">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mengklarifikasi</w:t>
      </w:r>
      <w:proofErr w:type="spellEnd"/>
      <w:r w:rsidRPr="000B0C7C">
        <w:rPr>
          <w:sz w:val="22"/>
          <w:szCs w:val="22"/>
          <w:lang w:eastAsia="ja-JP"/>
        </w:rPr>
        <w:t xml:space="preserve"> </w:t>
      </w:r>
      <w:proofErr w:type="spellStart"/>
      <w:r w:rsidRPr="000B0C7C">
        <w:rPr>
          <w:sz w:val="22"/>
          <w:szCs w:val="22"/>
          <w:lang w:eastAsia="ja-JP"/>
        </w:rPr>
        <w:t>bahwa</w:t>
      </w:r>
      <w:proofErr w:type="spellEnd"/>
      <w:r w:rsidRPr="000B0C7C">
        <w:rPr>
          <w:sz w:val="22"/>
          <w:szCs w:val="22"/>
          <w:lang w:eastAsia="ja-JP"/>
        </w:rPr>
        <w:t xml:space="preserve"> </w:t>
      </w:r>
      <w:proofErr w:type="spellStart"/>
      <w:r w:rsidRPr="000B0C7C">
        <w:rPr>
          <w:sz w:val="22"/>
          <w:szCs w:val="22"/>
          <w:lang w:eastAsia="ja-JP"/>
        </w:rPr>
        <w:t>berita</w:t>
      </w:r>
      <w:proofErr w:type="spellEnd"/>
      <w:r w:rsidRPr="000B0C7C">
        <w:rPr>
          <w:sz w:val="22"/>
          <w:szCs w:val="22"/>
          <w:lang w:eastAsia="ja-JP"/>
        </w:rPr>
        <w:t xml:space="preserve"> </w:t>
      </w:r>
      <w:proofErr w:type="spellStart"/>
      <w:r w:rsidRPr="000B0C7C">
        <w:rPr>
          <w:sz w:val="22"/>
          <w:szCs w:val="22"/>
          <w:lang w:eastAsia="ja-JP"/>
        </w:rPr>
        <w:t>tersebut</w:t>
      </w:r>
      <w:proofErr w:type="spellEnd"/>
      <w:r w:rsidRPr="000B0C7C">
        <w:rPr>
          <w:sz w:val="22"/>
          <w:szCs w:val="22"/>
          <w:lang w:eastAsia="ja-JP"/>
        </w:rPr>
        <w:t xml:space="preserve"> </w:t>
      </w:r>
      <w:proofErr w:type="spellStart"/>
      <w:r w:rsidRPr="000B0C7C">
        <w:rPr>
          <w:sz w:val="22"/>
          <w:szCs w:val="22"/>
          <w:lang w:eastAsia="ja-JP"/>
        </w:rPr>
        <w:t>tidak</w:t>
      </w:r>
      <w:proofErr w:type="spellEnd"/>
      <w:r w:rsidRPr="000B0C7C">
        <w:rPr>
          <w:sz w:val="22"/>
          <w:szCs w:val="22"/>
          <w:lang w:eastAsia="ja-JP"/>
        </w:rPr>
        <w:t xml:space="preserve"> </w:t>
      </w:r>
      <w:proofErr w:type="spellStart"/>
      <w:r w:rsidRPr="000B0C7C">
        <w:rPr>
          <w:sz w:val="22"/>
          <w:szCs w:val="22"/>
          <w:lang w:eastAsia="ja-JP"/>
        </w:rPr>
        <w:t>benar</w:t>
      </w:r>
      <w:proofErr w:type="spellEnd"/>
      <w:r w:rsidRPr="000B0C7C">
        <w:rPr>
          <w:sz w:val="22"/>
          <w:szCs w:val="22"/>
          <w:lang w:eastAsia="ja-JP"/>
        </w:rPr>
        <w:t xml:space="preserve"> </w:t>
      </w:r>
      <w:proofErr w:type="spellStart"/>
      <w:r w:rsidRPr="000B0C7C">
        <w:rPr>
          <w:sz w:val="22"/>
          <w:szCs w:val="22"/>
          <w:lang w:eastAsia="ja-JP"/>
        </w:rPr>
        <w:t>atau</w:t>
      </w:r>
      <w:proofErr w:type="spellEnd"/>
      <w:r w:rsidRPr="000B0C7C">
        <w:rPr>
          <w:sz w:val="22"/>
          <w:szCs w:val="22"/>
          <w:lang w:eastAsia="ja-JP"/>
        </w:rPr>
        <w:t xml:space="preserve"> hoax, yang </w:t>
      </w:r>
      <w:proofErr w:type="spellStart"/>
      <w:r w:rsidRPr="000B0C7C">
        <w:rPr>
          <w:sz w:val="22"/>
          <w:szCs w:val="22"/>
          <w:lang w:eastAsia="ja-JP"/>
        </w:rPr>
        <w:t>benar</w:t>
      </w:r>
      <w:proofErr w:type="spellEnd"/>
      <w:r w:rsidRPr="000B0C7C">
        <w:rPr>
          <w:sz w:val="22"/>
          <w:szCs w:val="22"/>
          <w:lang w:eastAsia="ja-JP"/>
        </w:rPr>
        <w:t xml:space="preserve"> </w:t>
      </w:r>
      <w:proofErr w:type="spellStart"/>
      <w:r w:rsidRPr="000B0C7C">
        <w:rPr>
          <w:sz w:val="22"/>
          <w:szCs w:val="22"/>
          <w:lang w:eastAsia="ja-JP"/>
        </w:rPr>
        <w:t>berita</w:t>
      </w:r>
      <w:proofErr w:type="spellEnd"/>
      <w:r w:rsidRPr="000B0C7C">
        <w:rPr>
          <w:sz w:val="22"/>
          <w:szCs w:val="22"/>
          <w:lang w:eastAsia="ja-JP"/>
        </w:rPr>
        <w:t xml:space="preserve"> </w:t>
      </w:r>
      <w:proofErr w:type="spellStart"/>
      <w:r w:rsidRPr="000B0C7C">
        <w:rPr>
          <w:sz w:val="22"/>
          <w:szCs w:val="22"/>
          <w:lang w:eastAsia="ja-JP"/>
        </w:rPr>
        <w:t>tersebut</w:t>
      </w:r>
      <w:proofErr w:type="spellEnd"/>
      <w:r w:rsidRPr="000B0C7C">
        <w:rPr>
          <w:sz w:val="22"/>
          <w:szCs w:val="22"/>
          <w:lang w:eastAsia="ja-JP"/>
        </w:rPr>
        <w:t xml:space="preserve"> </w:t>
      </w:r>
      <w:proofErr w:type="spellStart"/>
      <w:r w:rsidRPr="000B0C7C">
        <w:rPr>
          <w:sz w:val="22"/>
          <w:szCs w:val="22"/>
          <w:lang w:eastAsia="ja-JP"/>
        </w:rPr>
        <w:t>keracunan</w:t>
      </w:r>
      <w:proofErr w:type="spellEnd"/>
      <w:r w:rsidRPr="000B0C7C">
        <w:rPr>
          <w:sz w:val="22"/>
          <w:szCs w:val="22"/>
          <w:lang w:eastAsia="ja-JP"/>
        </w:rPr>
        <w:t xml:space="preserve"> </w:t>
      </w:r>
      <w:proofErr w:type="spellStart"/>
      <w:r w:rsidRPr="000B0C7C">
        <w:rPr>
          <w:sz w:val="22"/>
          <w:szCs w:val="22"/>
          <w:lang w:eastAsia="ja-JP"/>
        </w:rPr>
        <w:t>setelah</w:t>
      </w:r>
      <w:proofErr w:type="spellEnd"/>
      <w:r w:rsidRPr="000B0C7C">
        <w:rPr>
          <w:sz w:val="22"/>
          <w:szCs w:val="22"/>
          <w:lang w:eastAsia="ja-JP"/>
        </w:rPr>
        <w:t xml:space="preserve"> di </w:t>
      </w:r>
      <w:proofErr w:type="spellStart"/>
      <w:r w:rsidRPr="000B0C7C">
        <w:rPr>
          <w:sz w:val="22"/>
          <w:szCs w:val="22"/>
          <w:lang w:eastAsia="ja-JP"/>
        </w:rPr>
        <w:t>vaksin</w:t>
      </w:r>
      <w:proofErr w:type="spellEnd"/>
      <w:r w:rsidRPr="000B0C7C">
        <w:rPr>
          <w:sz w:val="22"/>
          <w:szCs w:val="22"/>
          <w:lang w:eastAsia="ja-JP"/>
        </w:rPr>
        <w:t xml:space="preserve"> DIFTERI </w:t>
      </w:r>
      <w:proofErr w:type="spellStart"/>
      <w:r w:rsidRPr="000B0C7C">
        <w:rPr>
          <w:sz w:val="22"/>
          <w:szCs w:val="22"/>
          <w:lang w:eastAsia="ja-JP"/>
        </w:rPr>
        <w:t>pada</w:t>
      </w:r>
      <w:proofErr w:type="spellEnd"/>
      <w:r w:rsidRPr="000B0C7C">
        <w:rPr>
          <w:sz w:val="22"/>
          <w:szCs w:val="22"/>
          <w:lang w:eastAsia="ja-JP"/>
        </w:rPr>
        <w:t xml:space="preserve"> </w:t>
      </w:r>
      <w:proofErr w:type="spellStart"/>
      <w:r w:rsidRPr="000B0C7C">
        <w:rPr>
          <w:sz w:val="22"/>
          <w:szCs w:val="22"/>
          <w:lang w:eastAsia="ja-JP"/>
        </w:rPr>
        <w:t>tanggal</w:t>
      </w:r>
      <w:proofErr w:type="spellEnd"/>
      <w:r w:rsidRPr="000B0C7C">
        <w:rPr>
          <w:sz w:val="22"/>
          <w:szCs w:val="22"/>
          <w:lang w:eastAsia="ja-JP"/>
        </w:rPr>
        <w:t xml:space="preserve"> 27 </w:t>
      </w:r>
      <w:proofErr w:type="spellStart"/>
      <w:r w:rsidRPr="000B0C7C">
        <w:rPr>
          <w:sz w:val="22"/>
          <w:szCs w:val="22"/>
          <w:lang w:eastAsia="ja-JP"/>
        </w:rPr>
        <w:t>Februari</w:t>
      </w:r>
      <w:proofErr w:type="spellEnd"/>
      <w:r w:rsidRPr="000B0C7C">
        <w:rPr>
          <w:sz w:val="22"/>
          <w:szCs w:val="22"/>
          <w:lang w:eastAsia="ja-JP"/>
        </w:rPr>
        <w:t xml:space="preserve"> 2018</w:t>
      </w:r>
      <w:r w:rsidRPr="000B0C7C">
        <w:rPr>
          <w:sz w:val="22"/>
          <w:szCs w:val="22"/>
          <w:lang w:val="id-ID" w:eastAsia="ja-JP"/>
        </w:rPr>
        <w:t>.</w:t>
      </w:r>
    </w:p>
    <w:p w14:paraId="0731950A" w14:textId="77777777" w:rsidR="000B0C7C" w:rsidRDefault="000B0C7C" w:rsidP="000B0C7C">
      <w:pPr>
        <w:ind w:right="-1" w:firstLine="720"/>
        <w:jc w:val="both"/>
        <w:rPr>
          <w:sz w:val="22"/>
          <w:szCs w:val="22"/>
          <w:lang w:val="id-ID" w:eastAsia="ja-JP"/>
        </w:rPr>
      </w:pPr>
    </w:p>
    <w:p w14:paraId="142F6725" w14:textId="23D4F776" w:rsidR="000B0C7C" w:rsidRDefault="000B0C7C" w:rsidP="000B0C7C">
      <w:pPr>
        <w:ind w:right="-1" w:firstLine="720"/>
        <w:jc w:val="both"/>
        <w:rPr>
          <w:sz w:val="22"/>
          <w:szCs w:val="22"/>
          <w:lang w:val="id-ID" w:eastAsia="ja-JP"/>
        </w:rPr>
      </w:pPr>
      <w:r>
        <w:rPr>
          <w:sz w:val="24"/>
          <w:szCs w:val="24"/>
          <w:lang w:val="id-ID" w:eastAsia="ja-JP"/>
        </w:rPr>
        <w:t>Ba</w:t>
      </w:r>
      <w:proofErr w:type="spellStart"/>
      <w:r>
        <w:rPr>
          <w:sz w:val="24"/>
          <w:szCs w:val="24"/>
          <w:lang w:eastAsia="ja-JP"/>
        </w:rPr>
        <w:t>hwa</w:t>
      </w:r>
      <w:proofErr w:type="spellEnd"/>
      <w:r>
        <w:rPr>
          <w:sz w:val="24"/>
          <w:szCs w:val="24"/>
          <w:lang w:eastAsia="ja-JP"/>
        </w:rPr>
        <w:t xml:space="preserve"> </w:t>
      </w:r>
      <w:proofErr w:type="spellStart"/>
      <w:r>
        <w:rPr>
          <w:sz w:val="24"/>
          <w:szCs w:val="24"/>
          <w:lang w:eastAsia="ja-JP"/>
        </w:rPr>
        <w:t>dalam</w:t>
      </w:r>
      <w:proofErr w:type="spellEnd"/>
      <w:r>
        <w:rPr>
          <w:sz w:val="24"/>
          <w:szCs w:val="24"/>
          <w:lang w:eastAsia="ja-JP"/>
        </w:rPr>
        <w:t xml:space="preserve"> </w:t>
      </w:r>
      <w:proofErr w:type="spellStart"/>
      <w:r>
        <w:rPr>
          <w:sz w:val="24"/>
          <w:szCs w:val="24"/>
          <w:lang w:eastAsia="ja-JP"/>
        </w:rPr>
        <w:t>Bidhumas</w:t>
      </w:r>
      <w:proofErr w:type="spellEnd"/>
      <w:r>
        <w:rPr>
          <w:sz w:val="24"/>
          <w:szCs w:val="24"/>
          <w:lang w:eastAsia="ja-JP"/>
        </w:rPr>
        <w:t xml:space="preserve"> </w:t>
      </w:r>
      <w:proofErr w:type="spellStart"/>
      <w:r>
        <w:rPr>
          <w:sz w:val="24"/>
          <w:szCs w:val="24"/>
          <w:lang w:eastAsia="ja-JP"/>
        </w:rPr>
        <w:t>Polda</w:t>
      </w:r>
      <w:proofErr w:type="spellEnd"/>
      <w:r>
        <w:rPr>
          <w:sz w:val="24"/>
          <w:szCs w:val="24"/>
          <w:lang w:eastAsia="ja-JP"/>
        </w:rPr>
        <w:t xml:space="preserve"> </w:t>
      </w:r>
      <w:proofErr w:type="spellStart"/>
      <w:r>
        <w:rPr>
          <w:sz w:val="24"/>
          <w:szCs w:val="24"/>
          <w:lang w:eastAsia="ja-JP"/>
        </w:rPr>
        <w:t>Jatim</w:t>
      </w:r>
      <w:proofErr w:type="spellEnd"/>
      <w:r>
        <w:rPr>
          <w:sz w:val="24"/>
          <w:szCs w:val="24"/>
          <w:lang w:eastAsia="ja-JP"/>
        </w:rPr>
        <w:t xml:space="preserve"> </w:t>
      </w:r>
      <w:proofErr w:type="spellStart"/>
      <w:r>
        <w:rPr>
          <w:sz w:val="24"/>
          <w:szCs w:val="24"/>
          <w:lang w:eastAsia="ja-JP"/>
        </w:rPr>
        <w:t>memiliki</w:t>
      </w:r>
      <w:proofErr w:type="spellEnd"/>
      <w:r>
        <w:rPr>
          <w:sz w:val="24"/>
          <w:szCs w:val="24"/>
          <w:lang w:eastAsia="ja-JP"/>
        </w:rPr>
        <w:t xml:space="preserve"> </w:t>
      </w:r>
      <w:proofErr w:type="spellStart"/>
      <w:r>
        <w:rPr>
          <w:sz w:val="24"/>
          <w:szCs w:val="24"/>
          <w:lang w:eastAsia="ja-JP"/>
        </w:rPr>
        <w:t>tim</w:t>
      </w:r>
      <w:proofErr w:type="spellEnd"/>
      <w:r>
        <w:rPr>
          <w:sz w:val="24"/>
          <w:szCs w:val="24"/>
          <w:lang w:eastAsia="ja-JP"/>
        </w:rPr>
        <w:t xml:space="preserve"> yang </w:t>
      </w:r>
      <w:proofErr w:type="spellStart"/>
      <w:r>
        <w:rPr>
          <w:sz w:val="24"/>
          <w:szCs w:val="24"/>
          <w:lang w:eastAsia="ja-JP"/>
        </w:rPr>
        <w:t>tugasnya</w:t>
      </w:r>
      <w:proofErr w:type="spellEnd"/>
      <w:r>
        <w:rPr>
          <w:sz w:val="24"/>
          <w:szCs w:val="24"/>
          <w:lang w:eastAsia="ja-JP"/>
        </w:rPr>
        <w:t xml:space="preserve"> </w:t>
      </w:r>
      <w:proofErr w:type="spellStart"/>
      <w:r>
        <w:rPr>
          <w:sz w:val="24"/>
          <w:szCs w:val="24"/>
          <w:lang w:eastAsia="ja-JP"/>
        </w:rPr>
        <w:t>melakukan</w:t>
      </w:r>
      <w:proofErr w:type="spellEnd"/>
      <w:r>
        <w:rPr>
          <w:sz w:val="24"/>
          <w:szCs w:val="24"/>
          <w:lang w:eastAsia="ja-JP"/>
        </w:rPr>
        <w:t xml:space="preserve"> </w:t>
      </w:r>
      <w:proofErr w:type="spellStart"/>
      <w:r>
        <w:rPr>
          <w:sz w:val="24"/>
          <w:szCs w:val="24"/>
          <w:lang w:eastAsia="ja-JP"/>
        </w:rPr>
        <w:t>pencegahan</w:t>
      </w:r>
      <w:proofErr w:type="spellEnd"/>
      <w:r>
        <w:rPr>
          <w:sz w:val="24"/>
          <w:szCs w:val="24"/>
          <w:lang w:eastAsia="ja-JP"/>
        </w:rPr>
        <w:t xml:space="preserve"> </w:t>
      </w:r>
      <w:proofErr w:type="spellStart"/>
      <w:r>
        <w:rPr>
          <w:sz w:val="24"/>
          <w:szCs w:val="24"/>
          <w:lang w:eastAsia="ja-JP"/>
        </w:rPr>
        <w:t>informasi</w:t>
      </w:r>
      <w:proofErr w:type="spellEnd"/>
      <w:r>
        <w:rPr>
          <w:sz w:val="24"/>
          <w:szCs w:val="24"/>
          <w:lang w:eastAsia="ja-JP"/>
        </w:rPr>
        <w:t xml:space="preserve"> hoax di media </w:t>
      </w:r>
      <w:proofErr w:type="spellStart"/>
      <w:r>
        <w:rPr>
          <w:sz w:val="24"/>
          <w:szCs w:val="24"/>
          <w:lang w:eastAsia="ja-JP"/>
        </w:rPr>
        <w:t>sosial</w:t>
      </w:r>
      <w:proofErr w:type="spellEnd"/>
      <w:r>
        <w:rPr>
          <w:sz w:val="24"/>
          <w:szCs w:val="24"/>
          <w:lang w:eastAsia="ja-JP"/>
        </w:rPr>
        <w:t xml:space="preserve">, </w:t>
      </w:r>
      <w:proofErr w:type="spellStart"/>
      <w:r>
        <w:rPr>
          <w:sz w:val="24"/>
          <w:szCs w:val="24"/>
          <w:lang w:eastAsia="ja-JP"/>
        </w:rPr>
        <w:t>dengan</w:t>
      </w:r>
      <w:proofErr w:type="spellEnd"/>
      <w:r>
        <w:rPr>
          <w:sz w:val="24"/>
          <w:szCs w:val="24"/>
          <w:lang w:eastAsia="ja-JP"/>
        </w:rPr>
        <w:t xml:space="preserve"> </w:t>
      </w:r>
      <w:proofErr w:type="spellStart"/>
      <w:r>
        <w:rPr>
          <w:sz w:val="24"/>
          <w:szCs w:val="24"/>
          <w:lang w:eastAsia="ja-JP"/>
        </w:rPr>
        <w:t>adanya</w:t>
      </w:r>
      <w:proofErr w:type="spellEnd"/>
      <w:r>
        <w:rPr>
          <w:sz w:val="24"/>
          <w:szCs w:val="24"/>
          <w:lang w:eastAsia="ja-JP"/>
        </w:rPr>
        <w:t xml:space="preserve">  </w:t>
      </w:r>
      <w:proofErr w:type="spellStart"/>
      <w:r>
        <w:rPr>
          <w:sz w:val="24"/>
          <w:szCs w:val="24"/>
          <w:lang w:eastAsia="ja-JP"/>
        </w:rPr>
        <w:t>penggunaan</w:t>
      </w:r>
      <w:proofErr w:type="spellEnd"/>
      <w:r>
        <w:rPr>
          <w:sz w:val="24"/>
          <w:szCs w:val="24"/>
          <w:lang w:eastAsia="ja-JP"/>
        </w:rPr>
        <w:t xml:space="preserve"> media </w:t>
      </w:r>
      <w:proofErr w:type="spellStart"/>
      <w:r>
        <w:rPr>
          <w:sz w:val="24"/>
          <w:szCs w:val="24"/>
          <w:lang w:eastAsia="ja-JP"/>
        </w:rPr>
        <w:t>sosial</w:t>
      </w:r>
      <w:proofErr w:type="spellEnd"/>
      <w:r>
        <w:rPr>
          <w:sz w:val="24"/>
          <w:szCs w:val="24"/>
          <w:lang w:eastAsia="ja-JP"/>
        </w:rPr>
        <w:t xml:space="preserve"> </w:t>
      </w:r>
      <w:proofErr w:type="spellStart"/>
      <w:r>
        <w:rPr>
          <w:sz w:val="24"/>
          <w:szCs w:val="24"/>
          <w:lang w:eastAsia="ja-JP"/>
        </w:rPr>
        <w:t>memudahkan</w:t>
      </w:r>
      <w:proofErr w:type="spellEnd"/>
      <w:r>
        <w:rPr>
          <w:sz w:val="24"/>
          <w:szCs w:val="24"/>
          <w:lang w:eastAsia="ja-JP"/>
        </w:rPr>
        <w:t xml:space="preserve"> </w:t>
      </w:r>
      <w:proofErr w:type="spellStart"/>
      <w:r>
        <w:rPr>
          <w:sz w:val="24"/>
          <w:szCs w:val="24"/>
          <w:lang w:eastAsia="ja-JP"/>
        </w:rPr>
        <w:t>Humas</w:t>
      </w:r>
      <w:proofErr w:type="spellEnd"/>
      <w:r>
        <w:rPr>
          <w:sz w:val="24"/>
          <w:szCs w:val="24"/>
          <w:lang w:eastAsia="ja-JP"/>
        </w:rPr>
        <w:t xml:space="preserve"> </w:t>
      </w:r>
      <w:proofErr w:type="spellStart"/>
      <w:r>
        <w:rPr>
          <w:sz w:val="24"/>
          <w:szCs w:val="24"/>
          <w:lang w:eastAsia="ja-JP"/>
        </w:rPr>
        <w:t>Polda</w:t>
      </w:r>
      <w:proofErr w:type="spellEnd"/>
      <w:r>
        <w:rPr>
          <w:sz w:val="24"/>
          <w:szCs w:val="24"/>
          <w:lang w:eastAsia="ja-JP"/>
        </w:rPr>
        <w:t xml:space="preserve"> </w:t>
      </w:r>
      <w:proofErr w:type="spellStart"/>
      <w:r>
        <w:rPr>
          <w:sz w:val="24"/>
          <w:szCs w:val="24"/>
          <w:lang w:eastAsia="ja-JP"/>
        </w:rPr>
        <w:t>Jatim</w:t>
      </w:r>
      <w:proofErr w:type="spellEnd"/>
      <w:r>
        <w:rPr>
          <w:sz w:val="24"/>
          <w:szCs w:val="24"/>
          <w:lang w:eastAsia="ja-JP"/>
        </w:rPr>
        <w:t xml:space="preserve"> </w:t>
      </w:r>
      <w:proofErr w:type="spellStart"/>
      <w:r>
        <w:rPr>
          <w:sz w:val="24"/>
          <w:szCs w:val="24"/>
          <w:lang w:eastAsia="ja-JP"/>
        </w:rPr>
        <w:t>menjadi</w:t>
      </w:r>
      <w:proofErr w:type="spellEnd"/>
      <w:r>
        <w:rPr>
          <w:sz w:val="24"/>
          <w:szCs w:val="24"/>
          <w:lang w:eastAsia="ja-JP"/>
        </w:rPr>
        <w:t xml:space="preserve"> </w:t>
      </w:r>
      <w:proofErr w:type="spellStart"/>
      <w:r>
        <w:rPr>
          <w:sz w:val="24"/>
          <w:szCs w:val="24"/>
          <w:lang w:eastAsia="ja-JP"/>
        </w:rPr>
        <w:t>terbantu</w:t>
      </w:r>
      <w:proofErr w:type="spellEnd"/>
      <w:r>
        <w:rPr>
          <w:sz w:val="24"/>
          <w:szCs w:val="24"/>
          <w:lang w:eastAsia="ja-JP"/>
        </w:rPr>
        <w:t xml:space="preserve">, </w:t>
      </w:r>
      <w:proofErr w:type="spellStart"/>
      <w:r>
        <w:rPr>
          <w:sz w:val="24"/>
          <w:szCs w:val="24"/>
          <w:lang w:eastAsia="ja-JP"/>
        </w:rPr>
        <w:t>hal</w:t>
      </w:r>
      <w:proofErr w:type="spellEnd"/>
      <w:r>
        <w:rPr>
          <w:sz w:val="24"/>
          <w:szCs w:val="24"/>
          <w:lang w:eastAsia="ja-JP"/>
        </w:rPr>
        <w:t xml:space="preserve"> </w:t>
      </w:r>
      <w:proofErr w:type="spellStart"/>
      <w:r>
        <w:rPr>
          <w:sz w:val="24"/>
          <w:szCs w:val="24"/>
          <w:lang w:eastAsia="ja-JP"/>
        </w:rPr>
        <w:t>ini</w:t>
      </w:r>
      <w:proofErr w:type="spellEnd"/>
      <w:r>
        <w:rPr>
          <w:sz w:val="24"/>
          <w:szCs w:val="24"/>
          <w:lang w:eastAsia="ja-JP"/>
        </w:rPr>
        <w:t xml:space="preserve"> </w:t>
      </w:r>
      <w:proofErr w:type="spellStart"/>
      <w:r>
        <w:rPr>
          <w:sz w:val="24"/>
          <w:szCs w:val="24"/>
          <w:lang w:eastAsia="ja-JP"/>
        </w:rPr>
        <w:t>dikarenakan</w:t>
      </w:r>
      <w:proofErr w:type="spellEnd"/>
      <w:r>
        <w:rPr>
          <w:sz w:val="24"/>
          <w:szCs w:val="24"/>
          <w:lang w:eastAsia="ja-JP"/>
        </w:rPr>
        <w:t xml:space="preserve"> </w:t>
      </w:r>
      <w:proofErr w:type="spellStart"/>
      <w:r>
        <w:rPr>
          <w:sz w:val="24"/>
          <w:szCs w:val="24"/>
          <w:lang w:eastAsia="ja-JP"/>
        </w:rPr>
        <w:t>informasi</w:t>
      </w:r>
      <w:proofErr w:type="spellEnd"/>
      <w:r>
        <w:rPr>
          <w:sz w:val="24"/>
          <w:szCs w:val="24"/>
          <w:lang w:eastAsia="ja-JP"/>
        </w:rPr>
        <w:t xml:space="preserve"> yang </w:t>
      </w:r>
      <w:proofErr w:type="spellStart"/>
      <w:r>
        <w:rPr>
          <w:sz w:val="24"/>
          <w:szCs w:val="24"/>
          <w:lang w:eastAsia="ja-JP"/>
        </w:rPr>
        <w:t>masuk</w:t>
      </w:r>
      <w:proofErr w:type="spellEnd"/>
      <w:r>
        <w:rPr>
          <w:sz w:val="24"/>
          <w:szCs w:val="24"/>
          <w:lang w:eastAsia="ja-JP"/>
        </w:rPr>
        <w:t xml:space="preserve"> </w:t>
      </w:r>
      <w:proofErr w:type="spellStart"/>
      <w:r>
        <w:rPr>
          <w:sz w:val="24"/>
          <w:szCs w:val="24"/>
          <w:lang w:eastAsia="ja-JP"/>
        </w:rPr>
        <w:t>sangat</w:t>
      </w:r>
      <w:proofErr w:type="spellEnd"/>
      <w:r>
        <w:rPr>
          <w:sz w:val="24"/>
          <w:szCs w:val="24"/>
          <w:lang w:eastAsia="ja-JP"/>
        </w:rPr>
        <w:t xml:space="preserve"> </w:t>
      </w:r>
      <w:proofErr w:type="spellStart"/>
      <w:r>
        <w:rPr>
          <w:sz w:val="24"/>
          <w:szCs w:val="24"/>
          <w:lang w:eastAsia="ja-JP"/>
        </w:rPr>
        <w:t>cepat</w:t>
      </w:r>
      <w:proofErr w:type="spellEnd"/>
      <w:r>
        <w:rPr>
          <w:sz w:val="24"/>
          <w:szCs w:val="24"/>
          <w:lang w:eastAsia="ja-JP"/>
        </w:rPr>
        <w:t xml:space="preserve"> </w:t>
      </w:r>
      <w:proofErr w:type="spellStart"/>
      <w:r>
        <w:rPr>
          <w:sz w:val="24"/>
          <w:szCs w:val="24"/>
          <w:lang w:eastAsia="ja-JP"/>
        </w:rPr>
        <w:t>dan</w:t>
      </w:r>
      <w:proofErr w:type="spellEnd"/>
      <w:r>
        <w:rPr>
          <w:sz w:val="24"/>
          <w:szCs w:val="24"/>
          <w:lang w:eastAsia="ja-JP"/>
        </w:rPr>
        <w:t xml:space="preserve"> </w:t>
      </w:r>
      <w:proofErr w:type="spellStart"/>
      <w:r>
        <w:rPr>
          <w:sz w:val="24"/>
          <w:szCs w:val="24"/>
          <w:lang w:eastAsia="ja-JP"/>
        </w:rPr>
        <w:t>dengan</w:t>
      </w:r>
      <w:proofErr w:type="spellEnd"/>
      <w:r>
        <w:rPr>
          <w:sz w:val="24"/>
          <w:szCs w:val="24"/>
          <w:lang w:eastAsia="ja-JP"/>
        </w:rPr>
        <w:t xml:space="preserve"> </w:t>
      </w:r>
      <w:proofErr w:type="spellStart"/>
      <w:r>
        <w:rPr>
          <w:sz w:val="24"/>
          <w:szCs w:val="24"/>
          <w:lang w:eastAsia="ja-JP"/>
        </w:rPr>
        <w:t>terbentuknya</w:t>
      </w:r>
      <w:proofErr w:type="spellEnd"/>
      <w:r>
        <w:rPr>
          <w:sz w:val="24"/>
          <w:szCs w:val="24"/>
          <w:lang w:eastAsia="ja-JP"/>
        </w:rPr>
        <w:t xml:space="preserve"> </w:t>
      </w:r>
      <w:proofErr w:type="spellStart"/>
      <w:r>
        <w:rPr>
          <w:sz w:val="24"/>
          <w:szCs w:val="24"/>
          <w:lang w:eastAsia="ja-JP"/>
        </w:rPr>
        <w:t>tim</w:t>
      </w:r>
      <w:proofErr w:type="spellEnd"/>
      <w:r>
        <w:rPr>
          <w:sz w:val="24"/>
          <w:szCs w:val="24"/>
          <w:lang w:eastAsia="ja-JP"/>
        </w:rPr>
        <w:t xml:space="preserve"> </w:t>
      </w:r>
      <w:proofErr w:type="spellStart"/>
      <w:r>
        <w:rPr>
          <w:sz w:val="24"/>
          <w:szCs w:val="24"/>
          <w:lang w:eastAsia="ja-JP"/>
        </w:rPr>
        <w:t>ini</w:t>
      </w:r>
      <w:proofErr w:type="spellEnd"/>
      <w:r>
        <w:rPr>
          <w:sz w:val="24"/>
          <w:szCs w:val="24"/>
          <w:lang w:eastAsia="ja-JP"/>
        </w:rPr>
        <w:t xml:space="preserve"> </w:t>
      </w:r>
      <w:proofErr w:type="spellStart"/>
      <w:r>
        <w:rPr>
          <w:sz w:val="24"/>
          <w:szCs w:val="24"/>
          <w:lang w:eastAsia="ja-JP"/>
        </w:rPr>
        <w:t>beliau</w:t>
      </w:r>
      <w:proofErr w:type="spellEnd"/>
      <w:r>
        <w:rPr>
          <w:sz w:val="24"/>
          <w:szCs w:val="24"/>
          <w:lang w:eastAsia="ja-JP"/>
        </w:rPr>
        <w:t xml:space="preserve"> </w:t>
      </w:r>
      <w:proofErr w:type="spellStart"/>
      <w:r>
        <w:rPr>
          <w:sz w:val="24"/>
          <w:szCs w:val="24"/>
          <w:lang w:eastAsia="ja-JP"/>
        </w:rPr>
        <w:t>berharap</w:t>
      </w:r>
      <w:proofErr w:type="spellEnd"/>
      <w:r>
        <w:rPr>
          <w:sz w:val="24"/>
          <w:szCs w:val="24"/>
          <w:lang w:eastAsia="ja-JP"/>
        </w:rPr>
        <w:t xml:space="preserve"> </w:t>
      </w:r>
      <w:proofErr w:type="spellStart"/>
      <w:r>
        <w:rPr>
          <w:sz w:val="24"/>
          <w:szCs w:val="24"/>
          <w:lang w:eastAsia="ja-JP"/>
        </w:rPr>
        <w:t>bisa</w:t>
      </w:r>
      <w:proofErr w:type="spellEnd"/>
      <w:r>
        <w:rPr>
          <w:sz w:val="24"/>
          <w:szCs w:val="24"/>
          <w:lang w:eastAsia="ja-JP"/>
        </w:rPr>
        <w:t xml:space="preserve"> </w:t>
      </w:r>
      <w:proofErr w:type="spellStart"/>
      <w:r>
        <w:rPr>
          <w:sz w:val="24"/>
          <w:szCs w:val="24"/>
          <w:lang w:eastAsia="ja-JP"/>
        </w:rPr>
        <w:t>meningkatkan</w:t>
      </w:r>
      <w:proofErr w:type="spellEnd"/>
      <w:r>
        <w:rPr>
          <w:sz w:val="24"/>
          <w:szCs w:val="24"/>
          <w:lang w:eastAsia="ja-JP"/>
        </w:rPr>
        <w:t xml:space="preserve"> </w:t>
      </w:r>
      <w:proofErr w:type="spellStart"/>
      <w:r>
        <w:rPr>
          <w:sz w:val="24"/>
          <w:szCs w:val="24"/>
          <w:lang w:eastAsia="ja-JP"/>
        </w:rPr>
        <w:t>pemberian</w:t>
      </w:r>
      <w:proofErr w:type="spellEnd"/>
      <w:r>
        <w:rPr>
          <w:sz w:val="24"/>
          <w:szCs w:val="24"/>
          <w:lang w:eastAsia="ja-JP"/>
        </w:rPr>
        <w:t xml:space="preserve"> </w:t>
      </w:r>
      <w:proofErr w:type="spellStart"/>
      <w:r>
        <w:rPr>
          <w:sz w:val="24"/>
          <w:szCs w:val="24"/>
          <w:lang w:eastAsia="ja-JP"/>
        </w:rPr>
        <w:t>informasi</w:t>
      </w:r>
      <w:proofErr w:type="spellEnd"/>
      <w:r>
        <w:rPr>
          <w:sz w:val="24"/>
          <w:szCs w:val="24"/>
          <w:lang w:eastAsia="ja-JP"/>
        </w:rPr>
        <w:t xml:space="preserve"> </w:t>
      </w:r>
      <w:proofErr w:type="spellStart"/>
      <w:r>
        <w:rPr>
          <w:sz w:val="24"/>
          <w:szCs w:val="24"/>
          <w:lang w:eastAsia="ja-JP"/>
        </w:rPr>
        <w:t>kepada</w:t>
      </w:r>
      <w:proofErr w:type="spellEnd"/>
      <w:r>
        <w:rPr>
          <w:sz w:val="24"/>
          <w:szCs w:val="24"/>
          <w:lang w:eastAsia="ja-JP"/>
        </w:rPr>
        <w:t xml:space="preserve"> </w:t>
      </w:r>
      <w:proofErr w:type="spellStart"/>
      <w:r>
        <w:rPr>
          <w:sz w:val="24"/>
          <w:szCs w:val="24"/>
          <w:lang w:eastAsia="ja-JP"/>
        </w:rPr>
        <w:t>masyarat</w:t>
      </w:r>
      <w:proofErr w:type="spellEnd"/>
      <w:r>
        <w:rPr>
          <w:sz w:val="24"/>
          <w:szCs w:val="24"/>
          <w:lang w:eastAsia="ja-JP"/>
        </w:rPr>
        <w:t xml:space="preserve"> </w:t>
      </w:r>
      <w:proofErr w:type="spellStart"/>
      <w:r>
        <w:rPr>
          <w:sz w:val="24"/>
          <w:szCs w:val="24"/>
          <w:lang w:eastAsia="ja-JP"/>
        </w:rPr>
        <w:t>tentang</w:t>
      </w:r>
      <w:proofErr w:type="spellEnd"/>
      <w:r>
        <w:rPr>
          <w:sz w:val="24"/>
          <w:szCs w:val="24"/>
          <w:lang w:eastAsia="ja-JP"/>
        </w:rPr>
        <w:t xml:space="preserve"> </w:t>
      </w:r>
      <w:proofErr w:type="spellStart"/>
      <w:r>
        <w:rPr>
          <w:sz w:val="24"/>
          <w:szCs w:val="24"/>
          <w:lang w:eastAsia="ja-JP"/>
        </w:rPr>
        <w:t>informasi</w:t>
      </w:r>
      <w:proofErr w:type="spellEnd"/>
      <w:r>
        <w:rPr>
          <w:sz w:val="24"/>
          <w:szCs w:val="24"/>
          <w:lang w:eastAsia="ja-JP"/>
        </w:rPr>
        <w:t xml:space="preserve"> hoax. Dan </w:t>
      </w:r>
      <w:proofErr w:type="spellStart"/>
      <w:r>
        <w:rPr>
          <w:sz w:val="24"/>
          <w:szCs w:val="24"/>
          <w:lang w:eastAsia="ja-JP"/>
        </w:rPr>
        <w:t>masyarakat</w:t>
      </w:r>
      <w:proofErr w:type="spellEnd"/>
      <w:r>
        <w:rPr>
          <w:sz w:val="24"/>
          <w:szCs w:val="24"/>
          <w:lang w:eastAsia="ja-JP"/>
        </w:rPr>
        <w:t xml:space="preserve"> </w:t>
      </w:r>
      <w:proofErr w:type="spellStart"/>
      <w:r>
        <w:rPr>
          <w:sz w:val="24"/>
          <w:szCs w:val="24"/>
          <w:lang w:eastAsia="ja-JP"/>
        </w:rPr>
        <w:t>sangat</w:t>
      </w:r>
      <w:proofErr w:type="spellEnd"/>
      <w:r>
        <w:rPr>
          <w:sz w:val="24"/>
          <w:szCs w:val="24"/>
          <w:lang w:eastAsia="ja-JP"/>
        </w:rPr>
        <w:t xml:space="preserve"> </w:t>
      </w:r>
      <w:proofErr w:type="spellStart"/>
      <w:r>
        <w:rPr>
          <w:sz w:val="24"/>
          <w:szCs w:val="24"/>
          <w:lang w:eastAsia="ja-JP"/>
        </w:rPr>
        <w:t>antusias</w:t>
      </w:r>
      <w:proofErr w:type="spellEnd"/>
      <w:r>
        <w:rPr>
          <w:sz w:val="24"/>
          <w:szCs w:val="24"/>
          <w:lang w:eastAsia="ja-JP"/>
        </w:rPr>
        <w:t xml:space="preserve"> </w:t>
      </w:r>
      <w:proofErr w:type="spellStart"/>
      <w:r>
        <w:rPr>
          <w:sz w:val="24"/>
          <w:szCs w:val="24"/>
          <w:lang w:eastAsia="ja-JP"/>
        </w:rPr>
        <w:t>dengan</w:t>
      </w:r>
      <w:proofErr w:type="spellEnd"/>
      <w:r>
        <w:rPr>
          <w:sz w:val="24"/>
          <w:szCs w:val="24"/>
          <w:lang w:eastAsia="ja-JP"/>
        </w:rPr>
        <w:t xml:space="preserve"> </w:t>
      </w:r>
      <w:proofErr w:type="spellStart"/>
      <w:r>
        <w:rPr>
          <w:sz w:val="24"/>
          <w:szCs w:val="24"/>
          <w:lang w:eastAsia="ja-JP"/>
        </w:rPr>
        <w:t>berita</w:t>
      </w:r>
      <w:proofErr w:type="spellEnd"/>
      <w:r>
        <w:rPr>
          <w:sz w:val="24"/>
          <w:szCs w:val="24"/>
          <w:lang w:eastAsia="ja-JP"/>
        </w:rPr>
        <w:t xml:space="preserve"> yang </w:t>
      </w:r>
      <w:proofErr w:type="spellStart"/>
      <w:r>
        <w:rPr>
          <w:sz w:val="24"/>
          <w:szCs w:val="24"/>
          <w:lang w:eastAsia="ja-JP"/>
        </w:rPr>
        <w:t>disampaikan</w:t>
      </w:r>
      <w:proofErr w:type="spellEnd"/>
      <w:r>
        <w:rPr>
          <w:sz w:val="24"/>
          <w:szCs w:val="24"/>
          <w:lang w:eastAsia="ja-JP"/>
        </w:rPr>
        <w:t xml:space="preserve"> </w:t>
      </w:r>
      <w:proofErr w:type="spellStart"/>
      <w:r>
        <w:rPr>
          <w:sz w:val="24"/>
          <w:szCs w:val="24"/>
          <w:lang w:eastAsia="ja-JP"/>
        </w:rPr>
        <w:t>oleh</w:t>
      </w:r>
      <w:proofErr w:type="spellEnd"/>
      <w:r>
        <w:rPr>
          <w:sz w:val="24"/>
          <w:szCs w:val="24"/>
          <w:lang w:eastAsia="ja-JP"/>
        </w:rPr>
        <w:t xml:space="preserve"> </w:t>
      </w:r>
      <w:proofErr w:type="spellStart"/>
      <w:r>
        <w:rPr>
          <w:sz w:val="24"/>
          <w:szCs w:val="24"/>
          <w:lang w:eastAsia="ja-JP"/>
        </w:rPr>
        <w:t>Bidhumas</w:t>
      </w:r>
      <w:proofErr w:type="spellEnd"/>
      <w:r>
        <w:rPr>
          <w:sz w:val="24"/>
          <w:szCs w:val="24"/>
          <w:lang w:eastAsia="ja-JP"/>
        </w:rPr>
        <w:t xml:space="preserve"> </w:t>
      </w:r>
      <w:proofErr w:type="spellStart"/>
      <w:r>
        <w:rPr>
          <w:sz w:val="24"/>
          <w:szCs w:val="24"/>
          <w:lang w:eastAsia="ja-JP"/>
        </w:rPr>
        <w:t>Polda</w:t>
      </w:r>
      <w:proofErr w:type="spellEnd"/>
      <w:r>
        <w:rPr>
          <w:sz w:val="24"/>
          <w:szCs w:val="24"/>
          <w:lang w:eastAsia="ja-JP"/>
        </w:rPr>
        <w:t xml:space="preserve"> </w:t>
      </w:r>
      <w:proofErr w:type="spellStart"/>
      <w:r>
        <w:rPr>
          <w:sz w:val="24"/>
          <w:szCs w:val="24"/>
          <w:lang w:eastAsia="ja-JP"/>
        </w:rPr>
        <w:t>Jatim</w:t>
      </w:r>
      <w:proofErr w:type="spellEnd"/>
      <w:r>
        <w:rPr>
          <w:sz w:val="24"/>
          <w:szCs w:val="24"/>
          <w:lang w:eastAsia="ja-JP"/>
        </w:rPr>
        <w:t xml:space="preserve"> </w:t>
      </w:r>
      <w:proofErr w:type="spellStart"/>
      <w:r>
        <w:rPr>
          <w:sz w:val="24"/>
          <w:szCs w:val="24"/>
          <w:lang w:eastAsia="ja-JP"/>
        </w:rPr>
        <w:t>sebanyak</w:t>
      </w:r>
      <w:proofErr w:type="spellEnd"/>
      <w:r>
        <w:rPr>
          <w:sz w:val="24"/>
          <w:szCs w:val="24"/>
          <w:lang w:eastAsia="ja-JP"/>
        </w:rPr>
        <w:t xml:space="preserve"> 1800 an </w:t>
      </w:r>
      <w:proofErr w:type="spellStart"/>
      <w:r>
        <w:rPr>
          <w:sz w:val="24"/>
          <w:szCs w:val="24"/>
          <w:lang w:eastAsia="ja-JP"/>
        </w:rPr>
        <w:t>orang</w:t>
      </w:r>
      <w:proofErr w:type="spellEnd"/>
      <w:r>
        <w:rPr>
          <w:sz w:val="24"/>
          <w:szCs w:val="24"/>
          <w:lang w:eastAsia="ja-JP"/>
        </w:rPr>
        <w:t xml:space="preserve"> </w:t>
      </w:r>
      <w:proofErr w:type="spellStart"/>
      <w:r>
        <w:rPr>
          <w:sz w:val="24"/>
          <w:szCs w:val="24"/>
          <w:lang w:eastAsia="ja-JP"/>
        </w:rPr>
        <w:t>menyukai</w:t>
      </w:r>
      <w:proofErr w:type="spellEnd"/>
      <w:r>
        <w:rPr>
          <w:sz w:val="24"/>
          <w:szCs w:val="24"/>
          <w:lang w:eastAsia="ja-JP"/>
        </w:rPr>
        <w:t xml:space="preserve"> </w:t>
      </w:r>
      <w:proofErr w:type="spellStart"/>
      <w:r>
        <w:rPr>
          <w:sz w:val="24"/>
          <w:szCs w:val="24"/>
          <w:lang w:eastAsia="ja-JP"/>
        </w:rPr>
        <w:t>postingan</w:t>
      </w:r>
      <w:proofErr w:type="spellEnd"/>
      <w:r>
        <w:rPr>
          <w:sz w:val="24"/>
          <w:szCs w:val="24"/>
          <w:lang w:eastAsia="ja-JP"/>
        </w:rPr>
        <w:t xml:space="preserve"> </w:t>
      </w:r>
      <w:proofErr w:type="spellStart"/>
      <w:r>
        <w:rPr>
          <w:sz w:val="24"/>
          <w:szCs w:val="24"/>
          <w:lang w:eastAsia="ja-JP"/>
        </w:rPr>
        <w:t>tersebut</w:t>
      </w:r>
      <w:proofErr w:type="spellEnd"/>
    </w:p>
    <w:p w14:paraId="16B6F148" w14:textId="77777777" w:rsidR="000B0C7C" w:rsidRDefault="000B0C7C" w:rsidP="000B0C7C">
      <w:pPr>
        <w:ind w:right="-1" w:firstLine="720"/>
        <w:jc w:val="both"/>
        <w:rPr>
          <w:sz w:val="22"/>
          <w:szCs w:val="22"/>
          <w:lang w:val="id-ID" w:eastAsia="ja-JP"/>
        </w:rPr>
      </w:pPr>
    </w:p>
    <w:p w14:paraId="4DFE19DE" w14:textId="77777777" w:rsidR="000B0C7C" w:rsidRPr="000B0C7C" w:rsidRDefault="000B0C7C" w:rsidP="000B0C7C">
      <w:pPr>
        <w:rPr>
          <w:b/>
          <w:sz w:val="24"/>
          <w:szCs w:val="24"/>
          <w:lang w:val="id-ID" w:eastAsia="ja-JP"/>
        </w:rPr>
      </w:pPr>
    </w:p>
    <w:p w14:paraId="4BA6F4E1" w14:textId="77777777" w:rsidR="000F6E1A" w:rsidRPr="00772A32" w:rsidRDefault="000F6E1A" w:rsidP="000F6E1A">
      <w:pPr>
        <w:rPr>
          <w:b/>
          <w:bCs/>
          <w:sz w:val="22"/>
          <w:szCs w:val="22"/>
          <w:lang w:val="id-ID"/>
        </w:rPr>
      </w:pPr>
      <w:r w:rsidRPr="00772A32">
        <w:rPr>
          <w:b/>
          <w:bCs/>
          <w:sz w:val="22"/>
          <w:szCs w:val="22"/>
          <w:lang w:val="id-ID"/>
        </w:rPr>
        <w:t>KESIMPULAN DAN SARAN</w:t>
      </w:r>
    </w:p>
    <w:p w14:paraId="04F66258" w14:textId="77777777" w:rsidR="000B0C7C" w:rsidRDefault="000B0C7C" w:rsidP="000B0C7C">
      <w:pPr>
        <w:ind w:firstLine="720"/>
        <w:jc w:val="both"/>
        <w:rPr>
          <w:sz w:val="22"/>
          <w:szCs w:val="22"/>
          <w:lang w:val="id-ID" w:eastAsia="ja-JP"/>
        </w:rPr>
      </w:pPr>
      <w:proofErr w:type="spellStart"/>
      <w:r w:rsidRPr="000B0C7C">
        <w:rPr>
          <w:sz w:val="22"/>
          <w:szCs w:val="22"/>
          <w:lang w:eastAsia="ja-JP"/>
        </w:rPr>
        <w:t>Informasi</w:t>
      </w:r>
      <w:proofErr w:type="spellEnd"/>
      <w:r w:rsidRPr="000B0C7C">
        <w:rPr>
          <w:sz w:val="22"/>
          <w:szCs w:val="22"/>
          <w:lang w:eastAsia="ja-JP"/>
        </w:rPr>
        <w:t xml:space="preserve"> hoax yang </w:t>
      </w:r>
      <w:proofErr w:type="spellStart"/>
      <w:r w:rsidRPr="000B0C7C">
        <w:rPr>
          <w:sz w:val="22"/>
          <w:szCs w:val="22"/>
          <w:lang w:eastAsia="ja-JP"/>
        </w:rPr>
        <w:t>beredar</w:t>
      </w:r>
      <w:proofErr w:type="spellEnd"/>
      <w:r w:rsidRPr="000B0C7C">
        <w:rPr>
          <w:sz w:val="22"/>
          <w:szCs w:val="22"/>
          <w:lang w:eastAsia="ja-JP"/>
        </w:rPr>
        <w:t xml:space="preserve"> di media </w:t>
      </w:r>
      <w:proofErr w:type="spellStart"/>
      <w:r w:rsidRPr="000B0C7C">
        <w:rPr>
          <w:sz w:val="22"/>
          <w:szCs w:val="22"/>
          <w:lang w:eastAsia="ja-JP"/>
        </w:rPr>
        <w:t>sosial</w:t>
      </w:r>
      <w:proofErr w:type="spellEnd"/>
      <w:r w:rsidRPr="000B0C7C">
        <w:rPr>
          <w:sz w:val="22"/>
          <w:szCs w:val="22"/>
          <w:lang w:eastAsia="ja-JP"/>
        </w:rPr>
        <w:t xml:space="preserve"> </w:t>
      </w:r>
      <w:proofErr w:type="spellStart"/>
      <w:r w:rsidRPr="000B0C7C">
        <w:rPr>
          <w:sz w:val="22"/>
          <w:szCs w:val="22"/>
          <w:lang w:eastAsia="ja-JP"/>
        </w:rPr>
        <w:t>saat</w:t>
      </w:r>
      <w:proofErr w:type="spellEnd"/>
      <w:r w:rsidRPr="000B0C7C">
        <w:rPr>
          <w:sz w:val="22"/>
          <w:szCs w:val="22"/>
          <w:lang w:eastAsia="ja-JP"/>
        </w:rPr>
        <w:t xml:space="preserve"> </w:t>
      </w:r>
      <w:proofErr w:type="spellStart"/>
      <w:r w:rsidRPr="000B0C7C">
        <w:rPr>
          <w:sz w:val="22"/>
          <w:szCs w:val="22"/>
          <w:lang w:eastAsia="ja-JP"/>
        </w:rPr>
        <w:t>ini</w:t>
      </w:r>
      <w:proofErr w:type="spellEnd"/>
      <w:r w:rsidRPr="000B0C7C">
        <w:rPr>
          <w:sz w:val="22"/>
          <w:szCs w:val="22"/>
          <w:lang w:eastAsia="ja-JP"/>
        </w:rPr>
        <w:t xml:space="preserve"> </w:t>
      </w:r>
      <w:proofErr w:type="spellStart"/>
      <w:r w:rsidRPr="000B0C7C">
        <w:rPr>
          <w:sz w:val="22"/>
          <w:szCs w:val="22"/>
          <w:lang w:eastAsia="ja-JP"/>
        </w:rPr>
        <w:t>yakni</w:t>
      </w:r>
      <w:proofErr w:type="spellEnd"/>
      <w:r w:rsidRPr="000B0C7C">
        <w:rPr>
          <w:sz w:val="22"/>
          <w:szCs w:val="22"/>
          <w:lang w:eastAsia="ja-JP"/>
        </w:rPr>
        <w:t xml:space="preserve"> </w:t>
      </w:r>
      <w:proofErr w:type="spellStart"/>
      <w:r w:rsidRPr="000B0C7C">
        <w:rPr>
          <w:sz w:val="22"/>
          <w:szCs w:val="22"/>
          <w:lang w:eastAsia="ja-JP"/>
        </w:rPr>
        <w:t>tidak</w:t>
      </w:r>
      <w:proofErr w:type="spellEnd"/>
      <w:r w:rsidRPr="000B0C7C">
        <w:rPr>
          <w:sz w:val="22"/>
          <w:szCs w:val="22"/>
          <w:lang w:eastAsia="ja-JP"/>
        </w:rPr>
        <w:t xml:space="preserve"> </w:t>
      </w:r>
      <w:proofErr w:type="spellStart"/>
      <w:r w:rsidRPr="000B0C7C">
        <w:rPr>
          <w:sz w:val="22"/>
          <w:szCs w:val="22"/>
          <w:lang w:eastAsia="ja-JP"/>
        </w:rPr>
        <w:t>pernah</w:t>
      </w:r>
      <w:proofErr w:type="spellEnd"/>
      <w:r w:rsidRPr="000B0C7C">
        <w:rPr>
          <w:sz w:val="22"/>
          <w:szCs w:val="22"/>
          <w:lang w:eastAsia="ja-JP"/>
        </w:rPr>
        <w:t xml:space="preserve"> </w:t>
      </w:r>
      <w:proofErr w:type="spellStart"/>
      <w:r w:rsidRPr="000B0C7C">
        <w:rPr>
          <w:sz w:val="22"/>
          <w:szCs w:val="22"/>
          <w:lang w:eastAsia="ja-JP"/>
        </w:rPr>
        <w:t>termakan</w:t>
      </w:r>
      <w:proofErr w:type="spellEnd"/>
      <w:r w:rsidRPr="000B0C7C">
        <w:rPr>
          <w:sz w:val="22"/>
          <w:szCs w:val="22"/>
          <w:lang w:eastAsia="ja-JP"/>
        </w:rPr>
        <w:t xml:space="preserve"> </w:t>
      </w:r>
      <w:proofErr w:type="spellStart"/>
      <w:r w:rsidRPr="000B0C7C">
        <w:rPr>
          <w:sz w:val="22"/>
          <w:szCs w:val="22"/>
          <w:lang w:eastAsia="ja-JP"/>
        </w:rPr>
        <w:t>oleh</w:t>
      </w:r>
      <w:proofErr w:type="spellEnd"/>
      <w:r w:rsidRPr="000B0C7C">
        <w:rPr>
          <w:sz w:val="22"/>
          <w:szCs w:val="22"/>
          <w:lang w:eastAsia="ja-JP"/>
        </w:rPr>
        <w:t xml:space="preserve"> </w:t>
      </w:r>
      <w:proofErr w:type="spellStart"/>
      <w:r w:rsidRPr="000B0C7C">
        <w:rPr>
          <w:sz w:val="22"/>
          <w:szCs w:val="22"/>
          <w:lang w:eastAsia="ja-JP"/>
        </w:rPr>
        <w:t>zaman</w:t>
      </w:r>
      <w:proofErr w:type="spellEnd"/>
      <w:r w:rsidRPr="000B0C7C">
        <w:rPr>
          <w:sz w:val="22"/>
          <w:szCs w:val="22"/>
          <w:lang w:eastAsia="ja-JP"/>
        </w:rPr>
        <w:t xml:space="preserve"> , </w:t>
      </w:r>
      <w:proofErr w:type="spellStart"/>
      <w:r w:rsidRPr="000B0C7C">
        <w:rPr>
          <w:sz w:val="22"/>
          <w:szCs w:val="22"/>
          <w:lang w:eastAsia="ja-JP"/>
        </w:rPr>
        <w:t>ditambah</w:t>
      </w:r>
      <w:proofErr w:type="spellEnd"/>
      <w:r w:rsidRPr="000B0C7C">
        <w:rPr>
          <w:sz w:val="22"/>
          <w:szCs w:val="22"/>
          <w:lang w:eastAsia="ja-JP"/>
        </w:rPr>
        <w:t xml:space="preserve"> </w:t>
      </w:r>
      <w:proofErr w:type="spellStart"/>
      <w:r w:rsidRPr="000B0C7C">
        <w:rPr>
          <w:sz w:val="22"/>
          <w:szCs w:val="22"/>
          <w:lang w:eastAsia="ja-JP"/>
        </w:rPr>
        <w:t>adanya</w:t>
      </w:r>
      <w:proofErr w:type="spellEnd"/>
      <w:r w:rsidRPr="000B0C7C">
        <w:rPr>
          <w:sz w:val="22"/>
          <w:szCs w:val="22"/>
          <w:lang w:eastAsia="ja-JP"/>
        </w:rPr>
        <w:t xml:space="preserve"> </w:t>
      </w:r>
      <w:proofErr w:type="spellStart"/>
      <w:r w:rsidRPr="000B0C7C">
        <w:rPr>
          <w:sz w:val="22"/>
          <w:szCs w:val="22"/>
          <w:lang w:eastAsia="ja-JP"/>
        </w:rPr>
        <w:t>pandemi</w:t>
      </w:r>
      <w:proofErr w:type="spellEnd"/>
      <w:r w:rsidRPr="000B0C7C">
        <w:rPr>
          <w:sz w:val="22"/>
          <w:szCs w:val="22"/>
          <w:lang w:eastAsia="ja-JP"/>
        </w:rPr>
        <w:t xml:space="preserve"> Covid-19 </w:t>
      </w:r>
      <w:proofErr w:type="spellStart"/>
      <w:r w:rsidRPr="000B0C7C">
        <w:rPr>
          <w:sz w:val="22"/>
          <w:szCs w:val="22"/>
          <w:lang w:eastAsia="ja-JP"/>
        </w:rPr>
        <w:t>ini</w:t>
      </w:r>
      <w:proofErr w:type="spellEnd"/>
      <w:r w:rsidRPr="000B0C7C">
        <w:rPr>
          <w:sz w:val="22"/>
          <w:szCs w:val="22"/>
          <w:lang w:eastAsia="ja-JP"/>
        </w:rPr>
        <w:t xml:space="preserve"> </w:t>
      </w:r>
      <w:proofErr w:type="spellStart"/>
      <w:r w:rsidRPr="000B0C7C">
        <w:rPr>
          <w:sz w:val="22"/>
          <w:szCs w:val="22"/>
          <w:lang w:eastAsia="ja-JP"/>
        </w:rPr>
        <w:t>membuat</w:t>
      </w:r>
      <w:proofErr w:type="spellEnd"/>
      <w:r w:rsidRPr="000B0C7C">
        <w:rPr>
          <w:sz w:val="22"/>
          <w:szCs w:val="22"/>
          <w:lang w:eastAsia="ja-JP"/>
        </w:rPr>
        <w:t xml:space="preserve"> </w:t>
      </w:r>
      <w:proofErr w:type="spellStart"/>
      <w:r w:rsidRPr="000B0C7C">
        <w:rPr>
          <w:sz w:val="22"/>
          <w:szCs w:val="22"/>
          <w:lang w:eastAsia="ja-JP"/>
        </w:rPr>
        <w:t>penyebaran</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hoax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bidang</w:t>
      </w:r>
      <w:proofErr w:type="spellEnd"/>
      <w:r w:rsidRPr="000B0C7C">
        <w:rPr>
          <w:sz w:val="22"/>
          <w:szCs w:val="22"/>
          <w:lang w:eastAsia="ja-JP"/>
        </w:rPr>
        <w:t xml:space="preserve"> </w:t>
      </w:r>
      <w:proofErr w:type="spellStart"/>
      <w:r w:rsidRPr="000B0C7C">
        <w:rPr>
          <w:sz w:val="22"/>
          <w:szCs w:val="22"/>
          <w:lang w:eastAsia="ja-JP"/>
        </w:rPr>
        <w:t>kesehatan</w:t>
      </w:r>
      <w:proofErr w:type="spellEnd"/>
      <w:r w:rsidRPr="000B0C7C">
        <w:rPr>
          <w:sz w:val="22"/>
          <w:szCs w:val="22"/>
          <w:lang w:eastAsia="ja-JP"/>
        </w:rPr>
        <w:t xml:space="preserve"> </w:t>
      </w:r>
      <w:proofErr w:type="spellStart"/>
      <w:r w:rsidRPr="000B0C7C">
        <w:rPr>
          <w:sz w:val="22"/>
          <w:szCs w:val="22"/>
          <w:lang w:eastAsia="ja-JP"/>
        </w:rPr>
        <w:t>semakin</w:t>
      </w:r>
      <w:proofErr w:type="spellEnd"/>
      <w:r w:rsidRPr="000B0C7C">
        <w:rPr>
          <w:sz w:val="22"/>
          <w:szCs w:val="22"/>
          <w:lang w:eastAsia="ja-JP"/>
        </w:rPr>
        <w:t xml:space="preserve"> massif,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hal</w:t>
      </w:r>
      <w:proofErr w:type="spellEnd"/>
      <w:r w:rsidRPr="000B0C7C">
        <w:rPr>
          <w:sz w:val="22"/>
          <w:szCs w:val="22"/>
          <w:lang w:eastAsia="ja-JP"/>
        </w:rPr>
        <w:t xml:space="preserve"> </w:t>
      </w:r>
      <w:proofErr w:type="spellStart"/>
      <w:r w:rsidRPr="000B0C7C">
        <w:rPr>
          <w:sz w:val="22"/>
          <w:szCs w:val="22"/>
          <w:lang w:eastAsia="ja-JP"/>
        </w:rPr>
        <w:t>ini</w:t>
      </w:r>
      <w:proofErr w:type="spellEnd"/>
      <w:r w:rsidRPr="000B0C7C">
        <w:rPr>
          <w:sz w:val="22"/>
          <w:szCs w:val="22"/>
          <w:lang w:eastAsia="ja-JP"/>
        </w:rPr>
        <w:t xml:space="preserve"> yang </w:t>
      </w:r>
      <w:proofErr w:type="spellStart"/>
      <w:r w:rsidRPr="000B0C7C">
        <w:rPr>
          <w:sz w:val="22"/>
          <w:szCs w:val="22"/>
          <w:lang w:eastAsia="ja-JP"/>
        </w:rPr>
        <w:t>dirasakan</w:t>
      </w:r>
      <w:proofErr w:type="spellEnd"/>
      <w:r w:rsidRPr="000B0C7C">
        <w:rPr>
          <w:sz w:val="22"/>
          <w:szCs w:val="22"/>
          <w:lang w:eastAsia="ja-JP"/>
        </w:rPr>
        <w:t xml:space="preserve"> </w:t>
      </w:r>
      <w:proofErr w:type="spellStart"/>
      <w:r w:rsidRPr="000B0C7C">
        <w:rPr>
          <w:sz w:val="22"/>
          <w:szCs w:val="22"/>
          <w:lang w:eastAsia="ja-JP"/>
        </w:rPr>
        <w:t>oleh</w:t>
      </w:r>
      <w:proofErr w:type="spellEnd"/>
      <w:r w:rsidRPr="000B0C7C">
        <w:rPr>
          <w:sz w:val="22"/>
          <w:szCs w:val="22"/>
          <w:lang w:eastAsia="ja-JP"/>
        </w:rPr>
        <w:t xml:space="preserve"> </w:t>
      </w:r>
      <w:proofErr w:type="spellStart"/>
      <w:r w:rsidRPr="000B0C7C">
        <w:rPr>
          <w:sz w:val="22"/>
          <w:szCs w:val="22"/>
          <w:lang w:eastAsia="ja-JP"/>
        </w:rPr>
        <w:t>anggota</w:t>
      </w:r>
      <w:proofErr w:type="spellEnd"/>
      <w:r w:rsidRPr="000B0C7C">
        <w:rPr>
          <w:sz w:val="22"/>
          <w:szCs w:val="22"/>
          <w:lang w:eastAsia="ja-JP"/>
        </w:rPr>
        <w:t xml:space="preserve"> </w:t>
      </w:r>
      <w:proofErr w:type="spellStart"/>
      <w:r w:rsidRPr="000B0C7C">
        <w:rPr>
          <w:sz w:val="22"/>
          <w:szCs w:val="22"/>
          <w:lang w:eastAsia="ja-JP"/>
        </w:rPr>
        <w:t>Kepolisian</w:t>
      </w:r>
      <w:proofErr w:type="spellEnd"/>
      <w:r w:rsidRPr="000B0C7C">
        <w:rPr>
          <w:sz w:val="22"/>
          <w:szCs w:val="22"/>
          <w:lang w:eastAsia="ja-JP"/>
        </w:rPr>
        <w:t xml:space="preserve"> </w:t>
      </w:r>
      <w:proofErr w:type="spellStart"/>
      <w:r w:rsidRPr="000B0C7C">
        <w:rPr>
          <w:sz w:val="22"/>
          <w:szCs w:val="22"/>
          <w:lang w:eastAsia="ja-JP"/>
        </w:rPr>
        <w:t>daerah</w:t>
      </w:r>
      <w:proofErr w:type="spellEnd"/>
      <w:r w:rsidRPr="000B0C7C">
        <w:rPr>
          <w:sz w:val="22"/>
          <w:szCs w:val="22"/>
          <w:lang w:eastAsia="ja-JP"/>
        </w:rPr>
        <w:t xml:space="preserve"> </w:t>
      </w:r>
      <w:proofErr w:type="spellStart"/>
      <w:r w:rsidRPr="000B0C7C">
        <w:rPr>
          <w:sz w:val="22"/>
          <w:szCs w:val="22"/>
          <w:lang w:eastAsia="ja-JP"/>
        </w:rPr>
        <w:t>Jawa</w:t>
      </w:r>
      <w:proofErr w:type="spellEnd"/>
      <w:r w:rsidRPr="000B0C7C">
        <w:rPr>
          <w:sz w:val="22"/>
          <w:szCs w:val="22"/>
          <w:lang w:eastAsia="ja-JP"/>
        </w:rPr>
        <w:t xml:space="preserve"> </w:t>
      </w:r>
      <w:proofErr w:type="spellStart"/>
      <w:r w:rsidRPr="000B0C7C">
        <w:rPr>
          <w:sz w:val="22"/>
          <w:szCs w:val="22"/>
          <w:lang w:eastAsia="ja-JP"/>
        </w:rPr>
        <w:t>Timur</w:t>
      </w:r>
      <w:proofErr w:type="spellEnd"/>
      <w:r w:rsidRPr="000B0C7C">
        <w:rPr>
          <w:sz w:val="22"/>
          <w:szCs w:val="22"/>
          <w:lang w:eastAsia="ja-JP"/>
        </w:rPr>
        <w:t xml:space="preserve"> </w:t>
      </w:r>
      <w:proofErr w:type="spellStart"/>
      <w:r w:rsidRPr="000B0C7C">
        <w:rPr>
          <w:sz w:val="22"/>
          <w:szCs w:val="22"/>
          <w:lang w:eastAsia="ja-JP"/>
        </w:rPr>
        <w:t>dalam</w:t>
      </w:r>
      <w:proofErr w:type="spellEnd"/>
      <w:r w:rsidRPr="000B0C7C">
        <w:rPr>
          <w:sz w:val="22"/>
          <w:szCs w:val="22"/>
          <w:lang w:eastAsia="ja-JP"/>
        </w:rPr>
        <w:t xml:space="preserve"> </w:t>
      </w:r>
      <w:proofErr w:type="spellStart"/>
      <w:r w:rsidRPr="000B0C7C">
        <w:rPr>
          <w:sz w:val="22"/>
          <w:szCs w:val="22"/>
          <w:lang w:eastAsia="ja-JP"/>
        </w:rPr>
        <w:t>mencegah</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hoax covid-19 di </w:t>
      </w:r>
      <w:proofErr w:type="spellStart"/>
      <w:r w:rsidRPr="000B0C7C">
        <w:rPr>
          <w:sz w:val="22"/>
          <w:szCs w:val="22"/>
          <w:lang w:eastAsia="ja-JP"/>
        </w:rPr>
        <w:t>Jawa</w:t>
      </w:r>
      <w:proofErr w:type="spellEnd"/>
      <w:r w:rsidRPr="000B0C7C">
        <w:rPr>
          <w:sz w:val="22"/>
          <w:szCs w:val="22"/>
          <w:lang w:eastAsia="ja-JP"/>
        </w:rPr>
        <w:t xml:space="preserve"> </w:t>
      </w:r>
      <w:proofErr w:type="spellStart"/>
      <w:r w:rsidRPr="000B0C7C">
        <w:rPr>
          <w:sz w:val="22"/>
          <w:szCs w:val="22"/>
          <w:lang w:eastAsia="ja-JP"/>
        </w:rPr>
        <w:t>Timur</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Jawa</w:t>
      </w:r>
      <w:proofErr w:type="spellEnd"/>
      <w:r w:rsidRPr="000B0C7C">
        <w:rPr>
          <w:sz w:val="22"/>
          <w:szCs w:val="22"/>
          <w:lang w:eastAsia="ja-JP"/>
        </w:rPr>
        <w:t xml:space="preserve"> </w:t>
      </w:r>
      <w:proofErr w:type="spellStart"/>
      <w:r w:rsidRPr="000B0C7C">
        <w:rPr>
          <w:sz w:val="22"/>
          <w:szCs w:val="22"/>
          <w:lang w:eastAsia="ja-JP"/>
        </w:rPr>
        <w:t>Timur</w:t>
      </w:r>
      <w:proofErr w:type="spellEnd"/>
      <w:r w:rsidRPr="000B0C7C">
        <w:rPr>
          <w:sz w:val="22"/>
          <w:szCs w:val="22"/>
          <w:lang w:eastAsia="ja-JP"/>
        </w:rPr>
        <w:t xml:space="preserve"> </w:t>
      </w:r>
      <w:proofErr w:type="spellStart"/>
      <w:r w:rsidRPr="000B0C7C">
        <w:rPr>
          <w:sz w:val="22"/>
          <w:szCs w:val="22"/>
          <w:lang w:eastAsia="ja-JP"/>
        </w:rPr>
        <w:t>memiliki</w:t>
      </w:r>
      <w:proofErr w:type="spellEnd"/>
      <w:r w:rsidRPr="000B0C7C">
        <w:rPr>
          <w:sz w:val="22"/>
          <w:szCs w:val="22"/>
          <w:lang w:eastAsia="ja-JP"/>
        </w:rPr>
        <w:t xml:space="preserve"> </w:t>
      </w:r>
      <w:proofErr w:type="spellStart"/>
      <w:r w:rsidRPr="000B0C7C">
        <w:rPr>
          <w:sz w:val="22"/>
          <w:szCs w:val="22"/>
          <w:lang w:eastAsia="ja-JP"/>
        </w:rPr>
        <w:t>satuan</w:t>
      </w:r>
      <w:proofErr w:type="spellEnd"/>
      <w:r w:rsidRPr="000B0C7C">
        <w:rPr>
          <w:sz w:val="22"/>
          <w:szCs w:val="22"/>
          <w:lang w:eastAsia="ja-JP"/>
        </w:rPr>
        <w:t xml:space="preserve"> </w:t>
      </w:r>
      <w:proofErr w:type="spellStart"/>
      <w:r w:rsidRPr="000B0C7C">
        <w:rPr>
          <w:sz w:val="22"/>
          <w:szCs w:val="22"/>
          <w:lang w:eastAsia="ja-JP"/>
        </w:rPr>
        <w:t>yaitu</w:t>
      </w:r>
      <w:proofErr w:type="spellEnd"/>
      <w:r w:rsidRPr="000B0C7C">
        <w:rPr>
          <w:sz w:val="22"/>
          <w:szCs w:val="22"/>
          <w:lang w:eastAsia="ja-JP"/>
        </w:rPr>
        <w:t xml:space="preserve"> </w:t>
      </w:r>
      <w:proofErr w:type="spellStart"/>
      <w:r w:rsidRPr="000B0C7C">
        <w:rPr>
          <w:sz w:val="22"/>
          <w:szCs w:val="22"/>
          <w:lang w:eastAsia="ja-JP"/>
        </w:rPr>
        <w:t>Bidhumas</w:t>
      </w:r>
      <w:proofErr w:type="spellEnd"/>
      <w:r w:rsidRPr="000B0C7C">
        <w:rPr>
          <w:sz w:val="22"/>
          <w:szCs w:val="22"/>
          <w:lang w:eastAsia="ja-JP"/>
        </w:rPr>
        <w:t xml:space="preserve">, </w:t>
      </w:r>
      <w:proofErr w:type="spellStart"/>
      <w:r w:rsidRPr="000B0C7C">
        <w:rPr>
          <w:sz w:val="22"/>
          <w:szCs w:val="22"/>
          <w:lang w:eastAsia="ja-JP"/>
        </w:rPr>
        <w:t>dimana</w:t>
      </w:r>
      <w:proofErr w:type="spellEnd"/>
      <w:r w:rsidRPr="000B0C7C">
        <w:rPr>
          <w:sz w:val="22"/>
          <w:szCs w:val="22"/>
          <w:lang w:eastAsia="ja-JP"/>
        </w:rPr>
        <w:t xml:space="preserve"> yang </w:t>
      </w:r>
      <w:proofErr w:type="spellStart"/>
      <w:r w:rsidRPr="000B0C7C">
        <w:rPr>
          <w:sz w:val="22"/>
          <w:szCs w:val="22"/>
          <w:lang w:eastAsia="ja-JP"/>
        </w:rPr>
        <w:t>bertujuan</w:t>
      </w:r>
      <w:proofErr w:type="spellEnd"/>
      <w:r w:rsidRPr="000B0C7C">
        <w:rPr>
          <w:sz w:val="22"/>
          <w:szCs w:val="22"/>
          <w:lang w:eastAsia="ja-JP"/>
        </w:rPr>
        <w:t xml:space="preserve"> </w:t>
      </w:r>
      <w:proofErr w:type="spellStart"/>
      <w:r w:rsidRPr="000B0C7C">
        <w:rPr>
          <w:sz w:val="22"/>
          <w:szCs w:val="22"/>
          <w:lang w:eastAsia="ja-JP"/>
        </w:rPr>
        <w:t>memberikan,mengklarifikasi</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yang </w:t>
      </w:r>
      <w:proofErr w:type="spellStart"/>
      <w:r w:rsidRPr="000B0C7C">
        <w:rPr>
          <w:sz w:val="22"/>
          <w:szCs w:val="22"/>
          <w:lang w:eastAsia="ja-JP"/>
        </w:rPr>
        <w:t>sedang</w:t>
      </w:r>
      <w:proofErr w:type="spellEnd"/>
      <w:r w:rsidRPr="000B0C7C">
        <w:rPr>
          <w:sz w:val="22"/>
          <w:szCs w:val="22"/>
          <w:lang w:eastAsia="ja-JP"/>
        </w:rPr>
        <w:t xml:space="preserve"> </w:t>
      </w:r>
      <w:proofErr w:type="spellStart"/>
      <w:r w:rsidRPr="000B0C7C">
        <w:rPr>
          <w:sz w:val="22"/>
          <w:szCs w:val="22"/>
          <w:lang w:eastAsia="ja-JP"/>
        </w:rPr>
        <w:t>berkembang</w:t>
      </w:r>
      <w:proofErr w:type="spellEnd"/>
      <w:r w:rsidRPr="000B0C7C">
        <w:rPr>
          <w:sz w:val="22"/>
          <w:szCs w:val="22"/>
          <w:lang w:eastAsia="ja-JP"/>
        </w:rPr>
        <w:t xml:space="preserve"> di </w:t>
      </w:r>
      <w:proofErr w:type="spellStart"/>
      <w:r w:rsidRPr="000B0C7C">
        <w:rPr>
          <w:sz w:val="22"/>
          <w:szCs w:val="22"/>
          <w:lang w:eastAsia="ja-JP"/>
        </w:rPr>
        <w:t>masyarakat</w:t>
      </w:r>
      <w:proofErr w:type="spellEnd"/>
      <w:r w:rsidRPr="000B0C7C">
        <w:rPr>
          <w:sz w:val="22"/>
          <w:szCs w:val="22"/>
          <w:lang w:eastAsia="ja-JP"/>
        </w:rPr>
        <w:t xml:space="preserve">, </w:t>
      </w:r>
      <w:proofErr w:type="spellStart"/>
      <w:r w:rsidRPr="000B0C7C">
        <w:rPr>
          <w:sz w:val="22"/>
          <w:szCs w:val="22"/>
          <w:lang w:eastAsia="ja-JP"/>
        </w:rPr>
        <w:t>adapun</w:t>
      </w:r>
      <w:proofErr w:type="spellEnd"/>
      <w:r w:rsidRPr="000B0C7C">
        <w:rPr>
          <w:sz w:val="22"/>
          <w:szCs w:val="22"/>
          <w:lang w:eastAsia="ja-JP"/>
        </w:rPr>
        <w:t xml:space="preserve"> </w:t>
      </w:r>
      <w:proofErr w:type="spellStart"/>
      <w:r w:rsidRPr="000B0C7C">
        <w:rPr>
          <w:sz w:val="22"/>
          <w:szCs w:val="22"/>
          <w:lang w:eastAsia="ja-JP"/>
        </w:rPr>
        <w:t>beberapa</w:t>
      </w:r>
      <w:proofErr w:type="spellEnd"/>
      <w:r w:rsidRPr="000B0C7C">
        <w:rPr>
          <w:sz w:val="22"/>
          <w:szCs w:val="22"/>
          <w:lang w:eastAsia="ja-JP"/>
        </w:rPr>
        <w:t xml:space="preserve"> </w:t>
      </w:r>
      <w:proofErr w:type="spellStart"/>
      <w:r w:rsidRPr="000B0C7C">
        <w:rPr>
          <w:sz w:val="22"/>
          <w:szCs w:val="22"/>
          <w:lang w:eastAsia="ja-JP"/>
        </w:rPr>
        <w:t>bagian</w:t>
      </w:r>
      <w:proofErr w:type="spellEnd"/>
      <w:r w:rsidRPr="000B0C7C">
        <w:rPr>
          <w:sz w:val="22"/>
          <w:szCs w:val="22"/>
          <w:lang w:eastAsia="ja-JP"/>
        </w:rPr>
        <w:t xml:space="preserve"> yang </w:t>
      </w:r>
      <w:proofErr w:type="spellStart"/>
      <w:r w:rsidRPr="000B0C7C">
        <w:rPr>
          <w:sz w:val="22"/>
          <w:szCs w:val="22"/>
          <w:lang w:eastAsia="ja-JP"/>
        </w:rPr>
        <w:t>ada</w:t>
      </w:r>
      <w:proofErr w:type="spellEnd"/>
      <w:r w:rsidRPr="000B0C7C">
        <w:rPr>
          <w:sz w:val="22"/>
          <w:szCs w:val="22"/>
          <w:lang w:eastAsia="ja-JP"/>
        </w:rPr>
        <w:t xml:space="preserve"> di </w:t>
      </w:r>
      <w:proofErr w:type="spellStart"/>
      <w:r w:rsidRPr="000B0C7C">
        <w:rPr>
          <w:sz w:val="22"/>
          <w:szCs w:val="22"/>
          <w:lang w:eastAsia="ja-JP"/>
        </w:rPr>
        <w:t>Bidhumas</w:t>
      </w:r>
      <w:proofErr w:type="spellEnd"/>
      <w:r w:rsidRPr="000B0C7C">
        <w:rPr>
          <w:sz w:val="22"/>
          <w:szCs w:val="22"/>
          <w:lang w:eastAsia="ja-JP"/>
        </w:rPr>
        <w:t xml:space="preserve"> </w:t>
      </w:r>
      <w:proofErr w:type="spellStart"/>
      <w:r w:rsidRPr="000B0C7C">
        <w:rPr>
          <w:sz w:val="22"/>
          <w:szCs w:val="22"/>
          <w:lang w:eastAsia="ja-JP"/>
        </w:rPr>
        <w:t>Polda</w:t>
      </w:r>
      <w:proofErr w:type="spellEnd"/>
      <w:r w:rsidRPr="000B0C7C">
        <w:rPr>
          <w:sz w:val="22"/>
          <w:szCs w:val="22"/>
          <w:lang w:eastAsia="ja-JP"/>
        </w:rPr>
        <w:t xml:space="preserve"> </w:t>
      </w:r>
      <w:proofErr w:type="spellStart"/>
      <w:r w:rsidRPr="000B0C7C">
        <w:rPr>
          <w:sz w:val="22"/>
          <w:szCs w:val="22"/>
          <w:lang w:eastAsia="ja-JP"/>
        </w:rPr>
        <w:t>Jatim</w:t>
      </w:r>
      <w:proofErr w:type="spellEnd"/>
      <w:r w:rsidRPr="000B0C7C">
        <w:rPr>
          <w:sz w:val="22"/>
          <w:szCs w:val="22"/>
          <w:lang w:eastAsia="ja-JP"/>
        </w:rPr>
        <w:t xml:space="preserve">, </w:t>
      </w:r>
      <w:proofErr w:type="spellStart"/>
      <w:r w:rsidRPr="000B0C7C">
        <w:rPr>
          <w:sz w:val="22"/>
          <w:szCs w:val="22"/>
          <w:lang w:eastAsia="ja-JP"/>
        </w:rPr>
        <w:t>seperti</w:t>
      </w:r>
      <w:proofErr w:type="spellEnd"/>
      <w:r w:rsidRPr="000B0C7C">
        <w:rPr>
          <w:sz w:val="22"/>
          <w:szCs w:val="22"/>
          <w:lang w:eastAsia="ja-JP"/>
        </w:rPr>
        <w:t xml:space="preserve"> </w:t>
      </w:r>
      <w:proofErr w:type="spellStart"/>
      <w:r w:rsidRPr="000B0C7C">
        <w:rPr>
          <w:sz w:val="22"/>
          <w:szCs w:val="22"/>
          <w:lang w:eastAsia="ja-JP"/>
        </w:rPr>
        <w:t>bagian</w:t>
      </w:r>
      <w:proofErr w:type="spellEnd"/>
      <w:r w:rsidRPr="000B0C7C">
        <w:rPr>
          <w:sz w:val="22"/>
          <w:szCs w:val="22"/>
          <w:lang w:eastAsia="ja-JP"/>
        </w:rPr>
        <w:t xml:space="preserve"> Multimedia, PID ( </w:t>
      </w:r>
      <w:proofErr w:type="spellStart"/>
      <w:r w:rsidRPr="000B0C7C">
        <w:rPr>
          <w:sz w:val="22"/>
          <w:szCs w:val="22"/>
          <w:lang w:eastAsia="ja-JP"/>
        </w:rPr>
        <w:t>Pengelolaan</w:t>
      </w:r>
      <w:proofErr w:type="spellEnd"/>
      <w:r w:rsidRPr="000B0C7C">
        <w:rPr>
          <w:sz w:val="22"/>
          <w:szCs w:val="22"/>
          <w:lang w:eastAsia="ja-JP"/>
        </w:rPr>
        <w:t xml:space="preserve"> </w:t>
      </w:r>
      <w:proofErr w:type="spellStart"/>
      <w:r w:rsidRPr="000B0C7C">
        <w:rPr>
          <w:sz w:val="22"/>
          <w:szCs w:val="22"/>
          <w:lang w:eastAsia="ja-JP"/>
        </w:rPr>
        <w:t>Informasi</w:t>
      </w:r>
      <w:proofErr w:type="spellEnd"/>
      <w:r w:rsidRPr="000B0C7C">
        <w:rPr>
          <w:sz w:val="22"/>
          <w:szCs w:val="22"/>
          <w:lang w:eastAsia="ja-JP"/>
        </w:rPr>
        <w:t xml:space="preserve"> Data) </w:t>
      </w:r>
      <w:proofErr w:type="spellStart"/>
      <w:r w:rsidRPr="000B0C7C">
        <w:rPr>
          <w:sz w:val="22"/>
          <w:szCs w:val="22"/>
          <w:lang w:eastAsia="ja-JP"/>
        </w:rPr>
        <w:t>dan</w:t>
      </w:r>
      <w:proofErr w:type="spellEnd"/>
      <w:r w:rsidRPr="000B0C7C">
        <w:rPr>
          <w:sz w:val="22"/>
          <w:szCs w:val="22"/>
          <w:lang w:eastAsia="ja-JP"/>
        </w:rPr>
        <w:t xml:space="preserve"> </w:t>
      </w:r>
      <w:proofErr w:type="spellStart"/>
      <w:r w:rsidRPr="000B0C7C">
        <w:rPr>
          <w:sz w:val="22"/>
          <w:szCs w:val="22"/>
          <w:lang w:eastAsia="ja-JP"/>
        </w:rPr>
        <w:t>Penmas</w:t>
      </w:r>
      <w:proofErr w:type="spellEnd"/>
      <w:r w:rsidRPr="000B0C7C">
        <w:rPr>
          <w:sz w:val="22"/>
          <w:szCs w:val="22"/>
          <w:lang w:eastAsia="ja-JP"/>
        </w:rPr>
        <w:t xml:space="preserve"> ( </w:t>
      </w:r>
      <w:proofErr w:type="spellStart"/>
      <w:r w:rsidRPr="000B0C7C">
        <w:rPr>
          <w:sz w:val="22"/>
          <w:szCs w:val="22"/>
          <w:lang w:eastAsia="ja-JP"/>
        </w:rPr>
        <w:t>Penerangan</w:t>
      </w:r>
      <w:proofErr w:type="spellEnd"/>
      <w:r w:rsidRPr="000B0C7C">
        <w:rPr>
          <w:sz w:val="22"/>
          <w:szCs w:val="22"/>
          <w:lang w:eastAsia="ja-JP"/>
        </w:rPr>
        <w:t xml:space="preserve"> </w:t>
      </w:r>
      <w:proofErr w:type="spellStart"/>
      <w:r w:rsidRPr="000B0C7C">
        <w:rPr>
          <w:sz w:val="22"/>
          <w:szCs w:val="22"/>
          <w:lang w:eastAsia="ja-JP"/>
        </w:rPr>
        <w:t>Masyarakat</w:t>
      </w:r>
      <w:proofErr w:type="spellEnd"/>
      <w:r w:rsidRPr="000B0C7C">
        <w:rPr>
          <w:sz w:val="22"/>
          <w:szCs w:val="22"/>
          <w:lang w:eastAsia="ja-JP"/>
        </w:rPr>
        <w:t>)</w:t>
      </w:r>
      <w:r w:rsidRPr="000B0C7C">
        <w:rPr>
          <w:sz w:val="22"/>
          <w:szCs w:val="22"/>
          <w:lang w:val="id-ID" w:eastAsia="ja-JP"/>
        </w:rPr>
        <w:t>.</w:t>
      </w:r>
    </w:p>
    <w:p w14:paraId="40CBFDB7" w14:textId="77777777" w:rsidR="000B0C7C" w:rsidRPr="000B0C7C" w:rsidRDefault="000B0C7C" w:rsidP="000B0C7C">
      <w:pPr>
        <w:ind w:firstLine="720"/>
        <w:jc w:val="both"/>
        <w:rPr>
          <w:sz w:val="22"/>
          <w:szCs w:val="22"/>
          <w:lang w:val="id-ID" w:eastAsia="ja-JP"/>
        </w:rPr>
      </w:pPr>
    </w:p>
    <w:p w14:paraId="7AC6524D" w14:textId="15066858" w:rsidR="000B0C7C" w:rsidRDefault="000B0C7C" w:rsidP="008F7964">
      <w:pPr>
        <w:ind w:firstLine="720"/>
        <w:jc w:val="both"/>
        <w:rPr>
          <w:sz w:val="22"/>
          <w:szCs w:val="22"/>
          <w:lang w:val="id-ID" w:eastAsia="ja-JP"/>
        </w:rPr>
      </w:pP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situasi</w:t>
      </w:r>
      <w:proofErr w:type="spellEnd"/>
      <w:r w:rsidRPr="008F7964">
        <w:rPr>
          <w:sz w:val="22"/>
          <w:szCs w:val="22"/>
          <w:lang w:eastAsia="ja-JP"/>
        </w:rPr>
        <w:t xml:space="preserve"> </w:t>
      </w:r>
      <w:proofErr w:type="spellStart"/>
      <w:r w:rsidRPr="008F7964">
        <w:rPr>
          <w:sz w:val="22"/>
          <w:szCs w:val="22"/>
          <w:lang w:eastAsia="ja-JP"/>
        </w:rPr>
        <w:t>pandemi</w:t>
      </w:r>
      <w:proofErr w:type="spellEnd"/>
      <w:r w:rsidRPr="008F7964">
        <w:rPr>
          <w:sz w:val="22"/>
          <w:szCs w:val="22"/>
          <w:lang w:eastAsia="ja-JP"/>
        </w:rPr>
        <w:t xml:space="preserve"> covid-19 </w:t>
      </w:r>
      <w:proofErr w:type="spellStart"/>
      <w:r w:rsidRPr="008F7964">
        <w:rPr>
          <w:sz w:val="22"/>
          <w:szCs w:val="22"/>
          <w:lang w:eastAsia="ja-JP"/>
        </w:rPr>
        <w:t>ini</w:t>
      </w:r>
      <w:proofErr w:type="spellEnd"/>
      <w:r w:rsidRPr="008F7964">
        <w:rPr>
          <w:sz w:val="22"/>
          <w:szCs w:val="22"/>
          <w:lang w:eastAsia="ja-JP"/>
        </w:rPr>
        <w:t xml:space="preserve"> </w:t>
      </w:r>
      <w:proofErr w:type="spellStart"/>
      <w:r w:rsidRPr="008F7964">
        <w:rPr>
          <w:sz w:val="22"/>
          <w:szCs w:val="22"/>
          <w:lang w:eastAsia="ja-JP"/>
        </w:rPr>
        <w:t>masyarakat</w:t>
      </w:r>
      <w:proofErr w:type="spellEnd"/>
      <w:r w:rsidRPr="008F7964">
        <w:rPr>
          <w:sz w:val="22"/>
          <w:szCs w:val="22"/>
          <w:lang w:eastAsia="ja-JP"/>
        </w:rPr>
        <w:t xml:space="preserve"> </w:t>
      </w:r>
      <w:proofErr w:type="spellStart"/>
      <w:r w:rsidRPr="008F7964">
        <w:rPr>
          <w:sz w:val="22"/>
          <w:szCs w:val="22"/>
          <w:lang w:eastAsia="ja-JP"/>
        </w:rPr>
        <w:t>lebih</w:t>
      </w:r>
      <w:proofErr w:type="spellEnd"/>
      <w:r w:rsidRPr="008F7964">
        <w:rPr>
          <w:sz w:val="22"/>
          <w:szCs w:val="22"/>
          <w:lang w:eastAsia="ja-JP"/>
        </w:rPr>
        <w:t xml:space="preserve"> </w:t>
      </w:r>
      <w:proofErr w:type="spellStart"/>
      <w:r w:rsidRPr="008F7964">
        <w:rPr>
          <w:sz w:val="22"/>
          <w:szCs w:val="22"/>
          <w:lang w:eastAsia="ja-JP"/>
        </w:rPr>
        <w:t>cenderung</w:t>
      </w:r>
      <w:proofErr w:type="spellEnd"/>
      <w:r w:rsidRPr="008F7964">
        <w:rPr>
          <w:sz w:val="22"/>
          <w:szCs w:val="22"/>
          <w:lang w:eastAsia="ja-JP"/>
        </w:rPr>
        <w:t xml:space="preserve"> </w:t>
      </w:r>
      <w:proofErr w:type="spellStart"/>
      <w:r w:rsidRPr="008F7964">
        <w:rPr>
          <w:sz w:val="22"/>
          <w:szCs w:val="22"/>
          <w:lang w:eastAsia="ja-JP"/>
        </w:rPr>
        <w:t>menggunakan</w:t>
      </w:r>
      <w:proofErr w:type="spellEnd"/>
      <w:r w:rsidRPr="008F7964">
        <w:rPr>
          <w:sz w:val="22"/>
          <w:szCs w:val="22"/>
          <w:lang w:eastAsia="ja-JP"/>
        </w:rPr>
        <w:t xml:space="preserve"> media </w:t>
      </w:r>
      <w:proofErr w:type="spellStart"/>
      <w:r w:rsidRPr="008F7964">
        <w:rPr>
          <w:sz w:val="22"/>
          <w:szCs w:val="22"/>
          <w:lang w:eastAsia="ja-JP"/>
        </w:rPr>
        <w:t>sosial</w:t>
      </w:r>
      <w:proofErr w:type="spellEnd"/>
      <w:r w:rsidRPr="008F7964">
        <w:rPr>
          <w:sz w:val="22"/>
          <w:szCs w:val="22"/>
          <w:lang w:eastAsia="ja-JP"/>
        </w:rPr>
        <w:t xml:space="preserve"> </w:t>
      </w: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melakukan</w:t>
      </w:r>
      <w:proofErr w:type="spellEnd"/>
      <w:r w:rsidRPr="008F7964">
        <w:rPr>
          <w:sz w:val="22"/>
          <w:szCs w:val="22"/>
          <w:lang w:eastAsia="ja-JP"/>
        </w:rPr>
        <w:t xml:space="preserve"> </w:t>
      </w:r>
      <w:proofErr w:type="spellStart"/>
      <w:r w:rsidRPr="008F7964">
        <w:rPr>
          <w:sz w:val="22"/>
          <w:szCs w:val="22"/>
          <w:lang w:eastAsia="ja-JP"/>
        </w:rPr>
        <w:t>berbagai</w:t>
      </w:r>
      <w:proofErr w:type="spellEnd"/>
      <w:r w:rsidRPr="008F7964">
        <w:rPr>
          <w:sz w:val="22"/>
          <w:szCs w:val="22"/>
          <w:lang w:eastAsia="ja-JP"/>
        </w:rPr>
        <w:t xml:space="preserve"> </w:t>
      </w:r>
      <w:proofErr w:type="spellStart"/>
      <w:r w:rsidRPr="008F7964">
        <w:rPr>
          <w:sz w:val="22"/>
          <w:szCs w:val="22"/>
          <w:lang w:eastAsia="ja-JP"/>
        </w:rPr>
        <w:t>aktivitas</w:t>
      </w:r>
      <w:proofErr w:type="spellEnd"/>
      <w:r w:rsidRPr="008F7964">
        <w:rPr>
          <w:sz w:val="22"/>
          <w:szCs w:val="22"/>
          <w:lang w:eastAsia="ja-JP"/>
        </w:rPr>
        <w:t xml:space="preserve">, </w:t>
      </w:r>
      <w:proofErr w:type="spellStart"/>
      <w:r w:rsidRPr="008F7964">
        <w:rPr>
          <w:sz w:val="22"/>
          <w:szCs w:val="22"/>
          <w:lang w:eastAsia="ja-JP"/>
        </w:rPr>
        <w:t>salah</w:t>
      </w:r>
      <w:proofErr w:type="spellEnd"/>
      <w:r w:rsidRPr="008F7964">
        <w:rPr>
          <w:sz w:val="22"/>
          <w:szCs w:val="22"/>
          <w:lang w:eastAsia="ja-JP"/>
        </w:rPr>
        <w:t xml:space="preserve"> </w:t>
      </w:r>
      <w:proofErr w:type="spellStart"/>
      <w:r w:rsidRPr="008F7964">
        <w:rPr>
          <w:sz w:val="22"/>
          <w:szCs w:val="22"/>
          <w:lang w:eastAsia="ja-JP"/>
        </w:rPr>
        <w:t>satunya</w:t>
      </w:r>
      <w:proofErr w:type="spellEnd"/>
      <w:r w:rsidRPr="008F7964">
        <w:rPr>
          <w:sz w:val="22"/>
          <w:szCs w:val="22"/>
          <w:lang w:eastAsia="ja-JP"/>
        </w:rPr>
        <w:t xml:space="preserve"> </w:t>
      </w:r>
      <w:proofErr w:type="spellStart"/>
      <w:r w:rsidRPr="008F7964">
        <w:rPr>
          <w:sz w:val="22"/>
          <w:szCs w:val="22"/>
          <w:lang w:eastAsia="ja-JP"/>
        </w:rPr>
        <w:t>mencari</w:t>
      </w:r>
      <w:proofErr w:type="spellEnd"/>
      <w:r w:rsidRPr="008F7964">
        <w:rPr>
          <w:sz w:val="22"/>
          <w:szCs w:val="22"/>
          <w:lang w:eastAsia="ja-JP"/>
        </w:rPr>
        <w:t xml:space="preserve"> </w:t>
      </w:r>
      <w:proofErr w:type="spellStart"/>
      <w:r w:rsidRPr="008F7964">
        <w:rPr>
          <w:sz w:val="22"/>
          <w:szCs w:val="22"/>
          <w:lang w:eastAsia="ja-JP"/>
        </w:rPr>
        <w:t>sebuah</w:t>
      </w:r>
      <w:proofErr w:type="spellEnd"/>
      <w:r w:rsidRPr="008F7964">
        <w:rPr>
          <w:sz w:val="22"/>
          <w:szCs w:val="22"/>
          <w:lang w:eastAsia="ja-JP"/>
        </w:rPr>
        <w:t xml:space="preserve"> </w:t>
      </w:r>
      <w:proofErr w:type="spellStart"/>
      <w:r w:rsidRPr="008F7964">
        <w:rPr>
          <w:sz w:val="22"/>
          <w:szCs w:val="22"/>
          <w:lang w:eastAsia="ja-JP"/>
        </w:rPr>
        <w:t>informasi</w:t>
      </w:r>
      <w:proofErr w:type="spellEnd"/>
      <w:r w:rsidRPr="008F7964">
        <w:rPr>
          <w:sz w:val="22"/>
          <w:szCs w:val="22"/>
          <w:lang w:eastAsia="ja-JP"/>
        </w:rPr>
        <w:t xml:space="preserve">, </w:t>
      </w:r>
      <w:proofErr w:type="spellStart"/>
      <w:r w:rsidRPr="008F7964">
        <w:rPr>
          <w:sz w:val="22"/>
          <w:szCs w:val="22"/>
          <w:lang w:eastAsia="ja-JP"/>
        </w:rPr>
        <w:t>maka</w:t>
      </w:r>
      <w:proofErr w:type="spellEnd"/>
      <w:r w:rsidRPr="008F7964">
        <w:rPr>
          <w:sz w:val="22"/>
          <w:szCs w:val="22"/>
          <w:lang w:eastAsia="ja-JP"/>
        </w:rPr>
        <w:t xml:space="preserve"> </w:t>
      </w:r>
      <w:proofErr w:type="spellStart"/>
      <w:r w:rsidRPr="008F7964">
        <w:rPr>
          <w:sz w:val="22"/>
          <w:szCs w:val="22"/>
          <w:lang w:eastAsia="ja-JP"/>
        </w:rPr>
        <w:t>dari</w:t>
      </w:r>
      <w:proofErr w:type="spellEnd"/>
      <w:r w:rsidRPr="008F7964">
        <w:rPr>
          <w:sz w:val="22"/>
          <w:szCs w:val="22"/>
          <w:lang w:eastAsia="ja-JP"/>
        </w:rPr>
        <w:t xml:space="preserve"> </w:t>
      </w:r>
      <w:proofErr w:type="spellStart"/>
      <w:r w:rsidRPr="008F7964">
        <w:rPr>
          <w:sz w:val="22"/>
          <w:szCs w:val="22"/>
          <w:lang w:eastAsia="ja-JP"/>
        </w:rPr>
        <w:t>itu</w:t>
      </w:r>
      <w:proofErr w:type="spellEnd"/>
      <w:r w:rsidRPr="008F7964">
        <w:rPr>
          <w:sz w:val="22"/>
          <w:szCs w:val="22"/>
          <w:lang w:eastAsia="ja-JP"/>
        </w:rPr>
        <w:t xml:space="preserve"> media yang paling </w:t>
      </w:r>
      <w:proofErr w:type="spellStart"/>
      <w:r w:rsidRPr="008F7964">
        <w:rPr>
          <w:sz w:val="22"/>
          <w:szCs w:val="22"/>
          <w:lang w:eastAsia="ja-JP"/>
        </w:rPr>
        <w:t>efektif</w:t>
      </w:r>
      <w:proofErr w:type="spellEnd"/>
      <w:r w:rsidRPr="008F7964">
        <w:rPr>
          <w:sz w:val="22"/>
          <w:szCs w:val="22"/>
          <w:lang w:eastAsia="ja-JP"/>
        </w:rPr>
        <w:t xml:space="preserve"> </w:t>
      </w:r>
      <w:proofErr w:type="spellStart"/>
      <w:r w:rsidRPr="008F7964">
        <w:rPr>
          <w:sz w:val="22"/>
          <w:szCs w:val="22"/>
          <w:lang w:eastAsia="ja-JP"/>
        </w:rPr>
        <w:t>untuk</w:t>
      </w:r>
      <w:proofErr w:type="spellEnd"/>
      <w:r w:rsidRPr="008F7964">
        <w:rPr>
          <w:sz w:val="22"/>
          <w:szCs w:val="22"/>
          <w:lang w:eastAsia="ja-JP"/>
        </w:rPr>
        <w:t xml:space="preserve"> </w:t>
      </w:r>
      <w:proofErr w:type="spellStart"/>
      <w:r w:rsidRPr="008F7964">
        <w:rPr>
          <w:sz w:val="22"/>
          <w:szCs w:val="22"/>
          <w:lang w:eastAsia="ja-JP"/>
        </w:rPr>
        <w:t>saat</w:t>
      </w:r>
      <w:proofErr w:type="spellEnd"/>
      <w:r w:rsidRPr="008F7964">
        <w:rPr>
          <w:sz w:val="22"/>
          <w:szCs w:val="22"/>
          <w:lang w:eastAsia="ja-JP"/>
        </w:rPr>
        <w:t xml:space="preserve"> </w:t>
      </w:r>
      <w:proofErr w:type="spellStart"/>
      <w:r w:rsidRPr="008F7964">
        <w:rPr>
          <w:sz w:val="22"/>
          <w:szCs w:val="22"/>
          <w:lang w:eastAsia="ja-JP"/>
        </w:rPr>
        <w:t>ini</w:t>
      </w:r>
      <w:proofErr w:type="spellEnd"/>
      <w:r w:rsidRPr="008F7964">
        <w:rPr>
          <w:sz w:val="22"/>
          <w:szCs w:val="22"/>
          <w:lang w:eastAsia="ja-JP"/>
        </w:rPr>
        <w:t xml:space="preserve"> </w:t>
      </w:r>
      <w:proofErr w:type="spellStart"/>
      <w:r w:rsidRPr="008F7964">
        <w:rPr>
          <w:sz w:val="22"/>
          <w:szCs w:val="22"/>
          <w:lang w:eastAsia="ja-JP"/>
        </w:rPr>
        <w:t>yakni</w:t>
      </w:r>
      <w:proofErr w:type="spellEnd"/>
      <w:r w:rsidRPr="008F7964">
        <w:rPr>
          <w:sz w:val="22"/>
          <w:szCs w:val="22"/>
          <w:lang w:eastAsia="ja-JP"/>
        </w:rPr>
        <w:t xml:space="preserve"> </w:t>
      </w:r>
      <w:proofErr w:type="spellStart"/>
      <w:r w:rsidRPr="008F7964">
        <w:rPr>
          <w:sz w:val="22"/>
          <w:szCs w:val="22"/>
          <w:lang w:eastAsia="ja-JP"/>
        </w:rPr>
        <w:t>kegiatan</w:t>
      </w:r>
      <w:proofErr w:type="spellEnd"/>
      <w:r w:rsidRPr="008F7964">
        <w:rPr>
          <w:sz w:val="22"/>
          <w:szCs w:val="22"/>
          <w:lang w:eastAsia="ja-JP"/>
        </w:rPr>
        <w:t xml:space="preserve"> cyber public relations, </w:t>
      </w:r>
      <w:proofErr w:type="spellStart"/>
      <w:r w:rsidRPr="008F7964">
        <w:rPr>
          <w:sz w:val="22"/>
          <w:szCs w:val="22"/>
          <w:lang w:eastAsia="ja-JP"/>
        </w:rPr>
        <w:t>dimana</w:t>
      </w:r>
      <w:proofErr w:type="spellEnd"/>
      <w:r w:rsidRPr="008F7964">
        <w:rPr>
          <w:sz w:val="22"/>
          <w:szCs w:val="22"/>
          <w:lang w:eastAsia="ja-JP"/>
        </w:rPr>
        <w:t xml:space="preserve"> </w:t>
      </w:r>
      <w:proofErr w:type="spellStart"/>
      <w:r w:rsidRPr="008F7964">
        <w:rPr>
          <w:sz w:val="22"/>
          <w:szCs w:val="22"/>
          <w:lang w:eastAsia="ja-JP"/>
        </w:rPr>
        <w:t>Bidhumas</w:t>
      </w:r>
      <w:proofErr w:type="spellEnd"/>
      <w:r w:rsidRPr="008F7964">
        <w:rPr>
          <w:sz w:val="22"/>
          <w:szCs w:val="22"/>
          <w:lang w:eastAsia="ja-JP"/>
        </w:rPr>
        <w:t xml:space="preserve"> </w:t>
      </w:r>
      <w:proofErr w:type="spellStart"/>
      <w:r w:rsidRPr="008F7964">
        <w:rPr>
          <w:sz w:val="22"/>
          <w:szCs w:val="22"/>
          <w:lang w:eastAsia="ja-JP"/>
        </w:rPr>
        <w:t>Polda</w:t>
      </w:r>
      <w:proofErr w:type="spellEnd"/>
      <w:r w:rsidRPr="008F7964">
        <w:rPr>
          <w:sz w:val="22"/>
          <w:szCs w:val="22"/>
          <w:lang w:eastAsia="ja-JP"/>
        </w:rPr>
        <w:t xml:space="preserve"> </w:t>
      </w:r>
      <w:proofErr w:type="spellStart"/>
      <w:r w:rsidRPr="008F7964">
        <w:rPr>
          <w:sz w:val="22"/>
          <w:szCs w:val="22"/>
          <w:lang w:eastAsia="ja-JP"/>
        </w:rPr>
        <w:t>Jatim</w:t>
      </w:r>
      <w:proofErr w:type="spellEnd"/>
      <w:r w:rsidRPr="008F7964">
        <w:rPr>
          <w:sz w:val="22"/>
          <w:szCs w:val="22"/>
          <w:lang w:eastAsia="ja-JP"/>
        </w:rPr>
        <w:t xml:space="preserve"> </w:t>
      </w:r>
      <w:proofErr w:type="spellStart"/>
      <w:r w:rsidRPr="008F7964">
        <w:rPr>
          <w:sz w:val="22"/>
          <w:szCs w:val="22"/>
          <w:lang w:eastAsia="ja-JP"/>
        </w:rPr>
        <w:t>memiliki</w:t>
      </w:r>
      <w:proofErr w:type="spellEnd"/>
      <w:r w:rsidRPr="008F7964">
        <w:rPr>
          <w:sz w:val="22"/>
          <w:szCs w:val="22"/>
          <w:lang w:eastAsia="ja-JP"/>
        </w:rPr>
        <w:t xml:space="preserve"> </w:t>
      </w:r>
      <w:proofErr w:type="spellStart"/>
      <w:r w:rsidRPr="008F7964">
        <w:rPr>
          <w:sz w:val="22"/>
          <w:szCs w:val="22"/>
          <w:lang w:eastAsia="ja-JP"/>
        </w:rPr>
        <w:t>berbagai</w:t>
      </w:r>
      <w:proofErr w:type="spellEnd"/>
      <w:r w:rsidRPr="008F7964">
        <w:rPr>
          <w:sz w:val="22"/>
          <w:szCs w:val="22"/>
          <w:lang w:eastAsia="ja-JP"/>
        </w:rPr>
        <w:t xml:space="preserve"> media </w:t>
      </w:r>
      <w:proofErr w:type="spellStart"/>
      <w:r w:rsidRPr="008F7964">
        <w:rPr>
          <w:sz w:val="22"/>
          <w:szCs w:val="22"/>
          <w:lang w:eastAsia="ja-JP"/>
        </w:rPr>
        <w:t>sosial</w:t>
      </w:r>
      <w:proofErr w:type="spellEnd"/>
      <w:r w:rsidRPr="008F7964">
        <w:rPr>
          <w:sz w:val="22"/>
          <w:szCs w:val="22"/>
          <w:lang w:eastAsia="ja-JP"/>
        </w:rPr>
        <w:t xml:space="preserve"> </w:t>
      </w:r>
      <w:proofErr w:type="spellStart"/>
      <w:r w:rsidRPr="008F7964">
        <w:rPr>
          <w:sz w:val="22"/>
          <w:szCs w:val="22"/>
          <w:lang w:eastAsia="ja-JP"/>
        </w:rPr>
        <w:t>dan</w:t>
      </w:r>
      <w:proofErr w:type="spellEnd"/>
      <w:r w:rsidRPr="008F7964">
        <w:rPr>
          <w:sz w:val="22"/>
          <w:szCs w:val="22"/>
          <w:lang w:eastAsia="ja-JP"/>
        </w:rPr>
        <w:t xml:space="preserve"> rata-rata </w:t>
      </w:r>
      <w:proofErr w:type="spellStart"/>
      <w:r w:rsidRPr="008F7964">
        <w:rPr>
          <w:sz w:val="22"/>
          <w:szCs w:val="22"/>
          <w:lang w:eastAsia="ja-JP"/>
        </w:rPr>
        <w:t>memiliki</w:t>
      </w:r>
      <w:proofErr w:type="spellEnd"/>
      <w:r w:rsidRPr="008F7964">
        <w:rPr>
          <w:sz w:val="22"/>
          <w:szCs w:val="22"/>
          <w:lang w:eastAsia="ja-JP"/>
        </w:rPr>
        <w:t xml:space="preserve"> followers yang </w:t>
      </w:r>
      <w:proofErr w:type="spellStart"/>
      <w:r w:rsidRPr="008F7964">
        <w:rPr>
          <w:sz w:val="22"/>
          <w:szCs w:val="22"/>
          <w:lang w:eastAsia="ja-JP"/>
        </w:rPr>
        <w:t>lumayan</w:t>
      </w:r>
      <w:proofErr w:type="spellEnd"/>
      <w:r w:rsidRPr="008F7964">
        <w:rPr>
          <w:sz w:val="22"/>
          <w:szCs w:val="22"/>
          <w:lang w:eastAsia="ja-JP"/>
        </w:rPr>
        <w:t xml:space="preserve"> </w:t>
      </w:r>
      <w:proofErr w:type="spellStart"/>
      <w:r w:rsidRPr="008F7964">
        <w:rPr>
          <w:sz w:val="22"/>
          <w:szCs w:val="22"/>
          <w:lang w:eastAsia="ja-JP"/>
        </w:rPr>
        <w:t>banyak</w:t>
      </w:r>
      <w:proofErr w:type="spellEnd"/>
      <w:r w:rsidRPr="008F7964">
        <w:rPr>
          <w:sz w:val="22"/>
          <w:szCs w:val="22"/>
          <w:lang w:eastAsia="ja-JP"/>
        </w:rPr>
        <w:t xml:space="preserve">, </w:t>
      </w:r>
      <w:proofErr w:type="spellStart"/>
      <w:r w:rsidRPr="008F7964">
        <w:rPr>
          <w:sz w:val="22"/>
          <w:szCs w:val="22"/>
          <w:lang w:eastAsia="ja-JP"/>
        </w:rPr>
        <w:t>seperti</w:t>
      </w:r>
      <w:proofErr w:type="spellEnd"/>
      <w:r w:rsidRPr="008F7964">
        <w:rPr>
          <w:sz w:val="22"/>
          <w:szCs w:val="22"/>
          <w:lang w:eastAsia="ja-JP"/>
        </w:rPr>
        <w:t xml:space="preserve"> </w:t>
      </w:r>
      <w:proofErr w:type="spellStart"/>
      <w:r w:rsidRPr="008F7964">
        <w:rPr>
          <w:sz w:val="22"/>
          <w:szCs w:val="22"/>
          <w:lang w:eastAsia="ja-JP"/>
        </w:rPr>
        <w:t>Instagram</w:t>
      </w:r>
      <w:proofErr w:type="spellEnd"/>
      <w:r w:rsidRPr="008F7964">
        <w:rPr>
          <w:sz w:val="22"/>
          <w:szCs w:val="22"/>
          <w:lang w:eastAsia="ja-JP"/>
        </w:rPr>
        <w:t xml:space="preserve"> @</w:t>
      </w:r>
      <w:proofErr w:type="spellStart"/>
      <w:r w:rsidRPr="008F7964">
        <w:rPr>
          <w:sz w:val="22"/>
          <w:szCs w:val="22"/>
          <w:lang w:eastAsia="ja-JP"/>
        </w:rPr>
        <w:t>humaspoldajatim</w:t>
      </w:r>
      <w:proofErr w:type="spellEnd"/>
      <w:r w:rsidRPr="008F7964">
        <w:rPr>
          <w:sz w:val="22"/>
          <w:szCs w:val="22"/>
          <w:lang w:eastAsia="ja-JP"/>
        </w:rPr>
        <w:t xml:space="preserve">, Facebook </w:t>
      </w:r>
      <w:proofErr w:type="spellStart"/>
      <w:r w:rsidRPr="008F7964">
        <w:rPr>
          <w:sz w:val="22"/>
          <w:szCs w:val="22"/>
          <w:lang w:eastAsia="ja-JP"/>
        </w:rPr>
        <w:t>Humas</w:t>
      </w:r>
      <w:proofErr w:type="spellEnd"/>
      <w:r w:rsidRPr="008F7964">
        <w:rPr>
          <w:sz w:val="22"/>
          <w:szCs w:val="22"/>
          <w:lang w:eastAsia="ja-JP"/>
        </w:rPr>
        <w:t xml:space="preserve"> </w:t>
      </w:r>
      <w:proofErr w:type="spellStart"/>
      <w:r w:rsidRPr="008F7964">
        <w:rPr>
          <w:sz w:val="22"/>
          <w:szCs w:val="22"/>
          <w:lang w:eastAsia="ja-JP"/>
        </w:rPr>
        <w:t>Polda</w:t>
      </w:r>
      <w:proofErr w:type="spellEnd"/>
      <w:r w:rsidRPr="008F7964">
        <w:rPr>
          <w:sz w:val="22"/>
          <w:szCs w:val="22"/>
          <w:lang w:eastAsia="ja-JP"/>
        </w:rPr>
        <w:t xml:space="preserve"> </w:t>
      </w:r>
      <w:proofErr w:type="spellStart"/>
      <w:r w:rsidRPr="008F7964">
        <w:rPr>
          <w:sz w:val="22"/>
          <w:szCs w:val="22"/>
          <w:lang w:eastAsia="ja-JP"/>
        </w:rPr>
        <w:t>Jati</w:t>
      </w:r>
      <w:r w:rsidR="008F7964">
        <w:rPr>
          <w:sz w:val="22"/>
          <w:szCs w:val="22"/>
          <w:lang w:eastAsia="ja-JP"/>
        </w:rPr>
        <w:t>m</w:t>
      </w:r>
      <w:proofErr w:type="spellEnd"/>
      <w:r w:rsidR="008F7964">
        <w:rPr>
          <w:sz w:val="22"/>
          <w:szCs w:val="22"/>
          <w:lang w:eastAsia="ja-JP"/>
        </w:rPr>
        <w:t xml:space="preserve">, </w:t>
      </w:r>
      <w:proofErr w:type="spellStart"/>
      <w:r w:rsidR="008F7964">
        <w:rPr>
          <w:sz w:val="22"/>
          <w:szCs w:val="22"/>
          <w:lang w:eastAsia="ja-JP"/>
        </w:rPr>
        <w:t>Youtube</w:t>
      </w:r>
      <w:proofErr w:type="spellEnd"/>
      <w:r w:rsidR="008F7964">
        <w:rPr>
          <w:sz w:val="22"/>
          <w:szCs w:val="22"/>
          <w:lang w:eastAsia="ja-JP"/>
        </w:rPr>
        <w:t xml:space="preserve"> </w:t>
      </w:r>
      <w:proofErr w:type="spellStart"/>
      <w:r w:rsidR="008F7964">
        <w:rPr>
          <w:sz w:val="22"/>
          <w:szCs w:val="22"/>
          <w:lang w:eastAsia="ja-JP"/>
        </w:rPr>
        <w:t>Bidhumas</w:t>
      </w:r>
      <w:proofErr w:type="spellEnd"/>
      <w:r w:rsidR="008F7964">
        <w:rPr>
          <w:sz w:val="22"/>
          <w:szCs w:val="22"/>
          <w:lang w:eastAsia="ja-JP"/>
        </w:rPr>
        <w:t xml:space="preserve"> </w:t>
      </w:r>
      <w:proofErr w:type="spellStart"/>
      <w:r w:rsidR="008F7964">
        <w:rPr>
          <w:sz w:val="22"/>
          <w:szCs w:val="22"/>
          <w:lang w:eastAsia="ja-JP"/>
        </w:rPr>
        <w:t>Poldajatim</w:t>
      </w:r>
      <w:proofErr w:type="spellEnd"/>
      <w:r w:rsidR="008F7964">
        <w:rPr>
          <w:sz w:val="22"/>
          <w:szCs w:val="22"/>
          <w:lang w:eastAsia="ja-JP"/>
        </w:rPr>
        <w:t>,</w:t>
      </w:r>
      <w:r w:rsidR="008F7964">
        <w:rPr>
          <w:sz w:val="22"/>
          <w:szCs w:val="22"/>
          <w:lang w:val="id-ID" w:eastAsia="ja-JP"/>
        </w:rPr>
        <w:t xml:space="preserve"> </w:t>
      </w:r>
      <w:r w:rsidRPr="008F7964">
        <w:rPr>
          <w:sz w:val="22"/>
          <w:szCs w:val="22"/>
          <w:lang w:eastAsia="ja-JP"/>
        </w:rPr>
        <w:t>Twitter @</w:t>
      </w:r>
      <w:proofErr w:type="spellStart"/>
      <w:r w:rsidRPr="008F7964">
        <w:rPr>
          <w:sz w:val="22"/>
          <w:szCs w:val="22"/>
          <w:lang w:eastAsia="ja-JP"/>
        </w:rPr>
        <w:t>HumasPoldaJatim</w:t>
      </w:r>
      <w:proofErr w:type="spellEnd"/>
      <w:r w:rsidRPr="008F7964">
        <w:rPr>
          <w:sz w:val="22"/>
          <w:szCs w:val="22"/>
          <w:lang w:eastAsia="ja-JP"/>
        </w:rPr>
        <w:t xml:space="preserve"> </w:t>
      </w:r>
      <w:proofErr w:type="spellStart"/>
      <w:r w:rsidRPr="008F7964">
        <w:rPr>
          <w:sz w:val="22"/>
          <w:szCs w:val="22"/>
          <w:lang w:eastAsia="ja-JP"/>
        </w:rPr>
        <w:t>dan</w:t>
      </w:r>
      <w:proofErr w:type="spellEnd"/>
      <w:r w:rsidRPr="008F7964">
        <w:rPr>
          <w:sz w:val="22"/>
          <w:szCs w:val="22"/>
          <w:lang w:eastAsia="ja-JP"/>
        </w:rPr>
        <w:t xml:space="preserve"> Website </w:t>
      </w:r>
      <w:proofErr w:type="spellStart"/>
      <w:r w:rsidRPr="008F7964">
        <w:rPr>
          <w:sz w:val="22"/>
          <w:szCs w:val="22"/>
          <w:lang w:eastAsia="ja-JP"/>
        </w:rPr>
        <w:t>resmi</w:t>
      </w:r>
      <w:proofErr w:type="spellEnd"/>
      <w:r w:rsidRPr="008F7964">
        <w:rPr>
          <w:sz w:val="22"/>
          <w:szCs w:val="22"/>
          <w:lang w:eastAsia="ja-JP"/>
        </w:rPr>
        <w:t xml:space="preserve"> www.tribratanewspoldajatim.com yang </w:t>
      </w:r>
      <w:proofErr w:type="spellStart"/>
      <w:r w:rsidRPr="008F7964">
        <w:rPr>
          <w:sz w:val="22"/>
          <w:szCs w:val="22"/>
          <w:lang w:eastAsia="ja-JP"/>
        </w:rPr>
        <w:t>dimana</w:t>
      </w:r>
      <w:proofErr w:type="spellEnd"/>
      <w:r w:rsidRPr="008F7964">
        <w:rPr>
          <w:sz w:val="22"/>
          <w:szCs w:val="22"/>
          <w:lang w:eastAsia="ja-JP"/>
        </w:rPr>
        <w:t xml:space="preserve"> </w:t>
      </w:r>
      <w:proofErr w:type="spellStart"/>
      <w:r w:rsidRPr="008F7964">
        <w:rPr>
          <w:sz w:val="22"/>
          <w:szCs w:val="22"/>
          <w:lang w:eastAsia="ja-JP"/>
        </w:rPr>
        <w:t>didalamnya</w:t>
      </w:r>
      <w:proofErr w:type="spellEnd"/>
      <w:r w:rsidRPr="008F7964">
        <w:rPr>
          <w:sz w:val="22"/>
          <w:szCs w:val="22"/>
          <w:lang w:eastAsia="ja-JP"/>
        </w:rPr>
        <w:t xml:space="preserve"> </w:t>
      </w:r>
      <w:proofErr w:type="spellStart"/>
      <w:r w:rsidRPr="008F7964">
        <w:rPr>
          <w:sz w:val="22"/>
          <w:szCs w:val="22"/>
          <w:lang w:eastAsia="ja-JP"/>
        </w:rPr>
        <w:t>juga</w:t>
      </w:r>
      <w:proofErr w:type="spellEnd"/>
      <w:r w:rsidRPr="008F7964">
        <w:rPr>
          <w:sz w:val="22"/>
          <w:szCs w:val="22"/>
          <w:lang w:eastAsia="ja-JP"/>
        </w:rPr>
        <w:t xml:space="preserve"> </w:t>
      </w:r>
      <w:proofErr w:type="spellStart"/>
      <w:r w:rsidRPr="008F7964">
        <w:rPr>
          <w:sz w:val="22"/>
          <w:szCs w:val="22"/>
          <w:lang w:eastAsia="ja-JP"/>
        </w:rPr>
        <w:t>memiliki</w:t>
      </w:r>
      <w:proofErr w:type="spellEnd"/>
      <w:r w:rsidRPr="008F7964">
        <w:rPr>
          <w:sz w:val="22"/>
          <w:szCs w:val="22"/>
          <w:lang w:eastAsia="ja-JP"/>
        </w:rPr>
        <w:t xml:space="preserve"> </w:t>
      </w:r>
      <w:proofErr w:type="spellStart"/>
      <w:r w:rsidRPr="008F7964">
        <w:rPr>
          <w:sz w:val="22"/>
          <w:szCs w:val="22"/>
          <w:lang w:eastAsia="ja-JP"/>
        </w:rPr>
        <w:t>berbagai</w:t>
      </w:r>
      <w:proofErr w:type="spellEnd"/>
      <w:r w:rsidRPr="008F7964">
        <w:rPr>
          <w:sz w:val="22"/>
          <w:szCs w:val="22"/>
          <w:lang w:eastAsia="ja-JP"/>
        </w:rPr>
        <w:t xml:space="preserve"> </w:t>
      </w:r>
      <w:proofErr w:type="spellStart"/>
      <w:r w:rsidRPr="008F7964">
        <w:rPr>
          <w:sz w:val="22"/>
          <w:szCs w:val="22"/>
          <w:lang w:eastAsia="ja-JP"/>
        </w:rPr>
        <w:t>macam</w:t>
      </w:r>
      <w:proofErr w:type="spellEnd"/>
      <w:r w:rsidRPr="008F7964">
        <w:rPr>
          <w:sz w:val="22"/>
          <w:szCs w:val="22"/>
          <w:lang w:eastAsia="ja-JP"/>
        </w:rPr>
        <w:t xml:space="preserve"> </w:t>
      </w:r>
      <w:proofErr w:type="spellStart"/>
      <w:r w:rsidRPr="008F7964">
        <w:rPr>
          <w:sz w:val="22"/>
          <w:szCs w:val="22"/>
          <w:lang w:eastAsia="ja-JP"/>
        </w:rPr>
        <w:t>konten</w:t>
      </w:r>
      <w:proofErr w:type="spellEnd"/>
      <w:r w:rsidRPr="008F7964">
        <w:rPr>
          <w:sz w:val="22"/>
          <w:szCs w:val="22"/>
          <w:lang w:eastAsia="ja-JP"/>
        </w:rPr>
        <w:t xml:space="preserve">, </w:t>
      </w:r>
      <w:proofErr w:type="spellStart"/>
      <w:r w:rsidRPr="008F7964">
        <w:rPr>
          <w:sz w:val="22"/>
          <w:szCs w:val="22"/>
          <w:lang w:eastAsia="ja-JP"/>
        </w:rPr>
        <w:t>salah</w:t>
      </w:r>
      <w:proofErr w:type="spellEnd"/>
      <w:r w:rsidRPr="008F7964">
        <w:rPr>
          <w:sz w:val="22"/>
          <w:szCs w:val="22"/>
          <w:lang w:eastAsia="ja-JP"/>
        </w:rPr>
        <w:t xml:space="preserve"> </w:t>
      </w:r>
      <w:proofErr w:type="spellStart"/>
      <w:r w:rsidRPr="008F7964">
        <w:rPr>
          <w:sz w:val="22"/>
          <w:szCs w:val="22"/>
          <w:lang w:eastAsia="ja-JP"/>
        </w:rPr>
        <w:t>satunya</w:t>
      </w:r>
      <w:proofErr w:type="spellEnd"/>
      <w:r w:rsidRPr="008F7964">
        <w:rPr>
          <w:sz w:val="22"/>
          <w:szCs w:val="22"/>
          <w:lang w:eastAsia="ja-JP"/>
        </w:rPr>
        <w:t xml:space="preserve"> </w:t>
      </w: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pencegahan</w:t>
      </w:r>
      <w:proofErr w:type="spellEnd"/>
      <w:r w:rsidRPr="008F7964">
        <w:rPr>
          <w:sz w:val="22"/>
          <w:szCs w:val="22"/>
          <w:lang w:eastAsia="ja-JP"/>
        </w:rPr>
        <w:t xml:space="preserve"> </w:t>
      </w:r>
      <w:proofErr w:type="spellStart"/>
      <w:r w:rsidRPr="008F7964">
        <w:rPr>
          <w:sz w:val="22"/>
          <w:szCs w:val="22"/>
          <w:lang w:eastAsia="ja-JP"/>
        </w:rPr>
        <w:t>informasi</w:t>
      </w:r>
      <w:proofErr w:type="spellEnd"/>
      <w:r w:rsidRPr="008F7964">
        <w:rPr>
          <w:sz w:val="22"/>
          <w:szCs w:val="22"/>
          <w:lang w:eastAsia="ja-JP"/>
        </w:rPr>
        <w:t xml:space="preserve"> hoax Covid-19 di </w:t>
      </w:r>
      <w:proofErr w:type="spellStart"/>
      <w:r w:rsidRPr="008F7964">
        <w:rPr>
          <w:sz w:val="22"/>
          <w:szCs w:val="22"/>
          <w:lang w:eastAsia="ja-JP"/>
        </w:rPr>
        <w:t>Jawa</w:t>
      </w:r>
      <w:proofErr w:type="spellEnd"/>
      <w:r w:rsidRPr="008F7964">
        <w:rPr>
          <w:sz w:val="22"/>
          <w:szCs w:val="22"/>
          <w:lang w:eastAsia="ja-JP"/>
        </w:rPr>
        <w:t xml:space="preserve"> </w:t>
      </w:r>
      <w:proofErr w:type="spellStart"/>
      <w:r w:rsidRPr="008F7964">
        <w:rPr>
          <w:sz w:val="22"/>
          <w:szCs w:val="22"/>
          <w:lang w:eastAsia="ja-JP"/>
        </w:rPr>
        <w:t>Timur</w:t>
      </w:r>
      <w:proofErr w:type="spellEnd"/>
      <w:r w:rsidRPr="008F7964">
        <w:rPr>
          <w:sz w:val="22"/>
          <w:szCs w:val="22"/>
          <w:lang w:val="id-ID" w:eastAsia="ja-JP"/>
        </w:rPr>
        <w:t>.</w:t>
      </w:r>
    </w:p>
    <w:p w14:paraId="31DDAE25" w14:textId="77777777" w:rsidR="008F7964" w:rsidRPr="008F7964" w:rsidRDefault="008F7964" w:rsidP="008F7964">
      <w:pPr>
        <w:ind w:firstLine="720"/>
        <w:jc w:val="both"/>
        <w:rPr>
          <w:sz w:val="22"/>
          <w:szCs w:val="22"/>
          <w:lang w:val="id-ID" w:eastAsia="ja-JP"/>
        </w:rPr>
      </w:pPr>
    </w:p>
    <w:p w14:paraId="25505DEC" w14:textId="77777777" w:rsidR="000B0C7C" w:rsidRPr="008F7964" w:rsidRDefault="000B0C7C" w:rsidP="008F7964">
      <w:pPr>
        <w:ind w:firstLine="720"/>
        <w:jc w:val="both"/>
        <w:rPr>
          <w:sz w:val="22"/>
          <w:szCs w:val="22"/>
          <w:lang w:val="id-ID" w:eastAsia="ja-JP"/>
        </w:rPr>
      </w:pPr>
      <w:proofErr w:type="spellStart"/>
      <w:r w:rsidRPr="008F7964">
        <w:rPr>
          <w:sz w:val="22"/>
          <w:szCs w:val="22"/>
          <w:lang w:eastAsia="ja-JP"/>
        </w:rPr>
        <w:t>Pelaksanaan</w:t>
      </w:r>
      <w:proofErr w:type="spellEnd"/>
      <w:r w:rsidRPr="008F7964">
        <w:rPr>
          <w:sz w:val="22"/>
          <w:szCs w:val="22"/>
          <w:lang w:eastAsia="ja-JP"/>
        </w:rPr>
        <w:t xml:space="preserve"> </w:t>
      </w:r>
      <w:proofErr w:type="spellStart"/>
      <w:r w:rsidRPr="008F7964">
        <w:rPr>
          <w:sz w:val="22"/>
          <w:szCs w:val="22"/>
          <w:lang w:eastAsia="ja-JP"/>
        </w:rPr>
        <w:t>penggunaan</w:t>
      </w:r>
      <w:proofErr w:type="spellEnd"/>
      <w:r w:rsidRPr="008F7964">
        <w:rPr>
          <w:sz w:val="22"/>
          <w:szCs w:val="22"/>
          <w:lang w:eastAsia="ja-JP"/>
        </w:rPr>
        <w:t xml:space="preserve"> media </w:t>
      </w:r>
      <w:proofErr w:type="spellStart"/>
      <w:r w:rsidRPr="008F7964">
        <w:rPr>
          <w:sz w:val="22"/>
          <w:szCs w:val="22"/>
          <w:lang w:eastAsia="ja-JP"/>
        </w:rPr>
        <w:t>sosial</w:t>
      </w:r>
      <w:proofErr w:type="spellEnd"/>
      <w:r w:rsidRPr="008F7964">
        <w:rPr>
          <w:sz w:val="22"/>
          <w:szCs w:val="22"/>
          <w:lang w:eastAsia="ja-JP"/>
        </w:rPr>
        <w:t xml:space="preserve"> </w:t>
      </w: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praktik</w:t>
      </w:r>
      <w:proofErr w:type="spellEnd"/>
      <w:r w:rsidRPr="008F7964">
        <w:rPr>
          <w:sz w:val="22"/>
          <w:szCs w:val="22"/>
          <w:lang w:eastAsia="ja-JP"/>
        </w:rPr>
        <w:t xml:space="preserve"> Cyber Public Relations </w:t>
      </w:r>
      <w:proofErr w:type="spellStart"/>
      <w:r w:rsidRPr="008F7964">
        <w:rPr>
          <w:sz w:val="22"/>
          <w:szCs w:val="22"/>
          <w:lang w:eastAsia="ja-JP"/>
        </w:rPr>
        <w:t>kepolisian</w:t>
      </w:r>
      <w:proofErr w:type="spellEnd"/>
      <w:r w:rsidRPr="008F7964">
        <w:rPr>
          <w:sz w:val="22"/>
          <w:szCs w:val="22"/>
          <w:lang w:eastAsia="ja-JP"/>
        </w:rPr>
        <w:t xml:space="preserve"> </w:t>
      </w:r>
      <w:proofErr w:type="spellStart"/>
      <w:r w:rsidRPr="008F7964">
        <w:rPr>
          <w:sz w:val="22"/>
          <w:szCs w:val="22"/>
          <w:lang w:eastAsia="ja-JP"/>
        </w:rPr>
        <w:t>daerah</w:t>
      </w:r>
      <w:proofErr w:type="spellEnd"/>
      <w:r w:rsidRPr="008F7964">
        <w:rPr>
          <w:sz w:val="22"/>
          <w:szCs w:val="22"/>
          <w:lang w:eastAsia="ja-JP"/>
        </w:rPr>
        <w:t xml:space="preserve"> </w:t>
      </w:r>
      <w:proofErr w:type="spellStart"/>
      <w:r w:rsidRPr="008F7964">
        <w:rPr>
          <w:sz w:val="22"/>
          <w:szCs w:val="22"/>
          <w:lang w:eastAsia="ja-JP"/>
        </w:rPr>
        <w:t>Jawa</w:t>
      </w:r>
      <w:proofErr w:type="spellEnd"/>
      <w:r w:rsidRPr="008F7964">
        <w:rPr>
          <w:sz w:val="22"/>
          <w:szCs w:val="22"/>
          <w:lang w:eastAsia="ja-JP"/>
        </w:rPr>
        <w:t xml:space="preserve"> </w:t>
      </w:r>
      <w:proofErr w:type="spellStart"/>
      <w:r w:rsidRPr="008F7964">
        <w:rPr>
          <w:sz w:val="22"/>
          <w:szCs w:val="22"/>
          <w:lang w:eastAsia="ja-JP"/>
        </w:rPr>
        <w:t>Timur</w:t>
      </w:r>
      <w:proofErr w:type="spellEnd"/>
      <w:r w:rsidRPr="008F7964">
        <w:rPr>
          <w:sz w:val="22"/>
          <w:szCs w:val="22"/>
          <w:lang w:eastAsia="ja-JP"/>
        </w:rPr>
        <w:t xml:space="preserve"> </w:t>
      </w:r>
      <w:proofErr w:type="spellStart"/>
      <w:r w:rsidRPr="008F7964">
        <w:rPr>
          <w:sz w:val="22"/>
          <w:szCs w:val="22"/>
          <w:lang w:eastAsia="ja-JP"/>
        </w:rPr>
        <w:t>untuk</w:t>
      </w:r>
      <w:proofErr w:type="spellEnd"/>
      <w:r w:rsidRPr="008F7964">
        <w:rPr>
          <w:sz w:val="22"/>
          <w:szCs w:val="22"/>
          <w:lang w:eastAsia="ja-JP"/>
        </w:rPr>
        <w:t xml:space="preserve"> </w:t>
      </w:r>
      <w:proofErr w:type="spellStart"/>
      <w:r w:rsidRPr="008F7964">
        <w:rPr>
          <w:sz w:val="22"/>
          <w:szCs w:val="22"/>
          <w:lang w:eastAsia="ja-JP"/>
        </w:rPr>
        <w:t>mencegah</w:t>
      </w:r>
      <w:proofErr w:type="spellEnd"/>
      <w:r w:rsidRPr="008F7964">
        <w:rPr>
          <w:sz w:val="22"/>
          <w:szCs w:val="22"/>
          <w:lang w:eastAsia="ja-JP"/>
        </w:rPr>
        <w:t xml:space="preserve"> </w:t>
      </w:r>
      <w:proofErr w:type="spellStart"/>
      <w:r w:rsidRPr="008F7964">
        <w:rPr>
          <w:sz w:val="22"/>
          <w:szCs w:val="22"/>
          <w:lang w:eastAsia="ja-JP"/>
        </w:rPr>
        <w:t>informasi</w:t>
      </w:r>
      <w:proofErr w:type="spellEnd"/>
      <w:r w:rsidRPr="008F7964">
        <w:rPr>
          <w:sz w:val="22"/>
          <w:szCs w:val="22"/>
          <w:lang w:eastAsia="ja-JP"/>
        </w:rPr>
        <w:t xml:space="preserve"> hoax covid-19 di </w:t>
      </w:r>
      <w:proofErr w:type="spellStart"/>
      <w:r w:rsidRPr="008F7964">
        <w:rPr>
          <w:sz w:val="22"/>
          <w:szCs w:val="22"/>
          <w:lang w:eastAsia="ja-JP"/>
        </w:rPr>
        <w:t>Jawa</w:t>
      </w:r>
      <w:proofErr w:type="spellEnd"/>
      <w:r w:rsidRPr="008F7964">
        <w:rPr>
          <w:sz w:val="22"/>
          <w:szCs w:val="22"/>
          <w:lang w:eastAsia="ja-JP"/>
        </w:rPr>
        <w:t xml:space="preserve"> </w:t>
      </w:r>
      <w:proofErr w:type="spellStart"/>
      <w:r w:rsidRPr="008F7964">
        <w:rPr>
          <w:sz w:val="22"/>
          <w:szCs w:val="22"/>
          <w:lang w:eastAsia="ja-JP"/>
        </w:rPr>
        <w:t>Timur</w:t>
      </w:r>
      <w:proofErr w:type="spellEnd"/>
      <w:r w:rsidRPr="008F7964">
        <w:rPr>
          <w:sz w:val="22"/>
          <w:szCs w:val="22"/>
          <w:lang w:eastAsia="ja-JP"/>
        </w:rPr>
        <w:t xml:space="preserve"> </w:t>
      </w:r>
      <w:proofErr w:type="spellStart"/>
      <w:r w:rsidRPr="008F7964">
        <w:rPr>
          <w:sz w:val="22"/>
          <w:szCs w:val="22"/>
          <w:lang w:eastAsia="ja-JP"/>
        </w:rPr>
        <w:t>berjalan</w:t>
      </w:r>
      <w:proofErr w:type="spellEnd"/>
      <w:r w:rsidRPr="008F7964">
        <w:rPr>
          <w:sz w:val="22"/>
          <w:szCs w:val="22"/>
          <w:lang w:eastAsia="ja-JP"/>
        </w:rPr>
        <w:t xml:space="preserve"> </w:t>
      </w:r>
      <w:proofErr w:type="spellStart"/>
      <w:r w:rsidRPr="008F7964">
        <w:rPr>
          <w:sz w:val="22"/>
          <w:szCs w:val="22"/>
          <w:lang w:eastAsia="ja-JP"/>
        </w:rPr>
        <w:t>dengan</w:t>
      </w:r>
      <w:proofErr w:type="spellEnd"/>
      <w:r w:rsidRPr="008F7964">
        <w:rPr>
          <w:sz w:val="22"/>
          <w:szCs w:val="22"/>
          <w:lang w:eastAsia="ja-JP"/>
        </w:rPr>
        <w:t xml:space="preserve"> </w:t>
      </w:r>
      <w:proofErr w:type="spellStart"/>
      <w:r w:rsidRPr="008F7964">
        <w:rPr>
          <w:sz w:val="22"/>
          <w:szCs w:val="22"/>
          <w:lang w:eastAsia="ja-JP"/>
        </w:rPr>
        <w:t>sangat</w:t>
      </w:r>
      <w:proofErr w:type="spellEnd"/>
      <w:r w:rsidRPr="008F7964">
        <w:rPr>
          <w:sz w:val="22"/>
          <w:szCs w:val="22"/>
          <w:lang w:eastAsia="ja-JP"/>
        </w:rPr>
        <w:t xml:space="preserve"> </w:t>
      </w:r>
      <w:proofErr w:type="spellStart"/>
      <w:r w:rsidRPr="008F7964">
        <w:rPr>
          <w:sz w:val="22"/>
          <w:szCs w:val="22"/>
          <w:lang w:eastAsia="ja-JP"/>
        </w:rPr>
        <w:t>baik</w:t>
      </w:r>
      <w:proofErr w:type="spellEnd"/>
      <w:r w:rsidRPr="008F7964">
        <w:rPr>
          <w:sz w:val="22"/>
          <w:szCs w:val="22"/>
          <w:lang w:eastAsia="ja-JP"/>
        </w:rPr>
        <w:t xml:space="preserve"> </w:t>
      </w:r>
      <w:proofErr w:type="spellStart"/>
      <w:r w:rsidRPr="008F7964">
        <w:rPr>
          <w:sz w:val="22"/>
          <w:szCs w:val="22"/>
          <w:lang w:eastAsia="ja-JP"/>
        </w:rPr>
        <w:t>meskipun</w:t>
      </w:r>
      <w:proofErr w:type="spellEnd"/>
      <w:r w:rsidRPr="008F7964">
        <w:rPr>
          <w:sz w:val="22"/>
          <w:szCs w:val="22"/>
          <w:lang w:eastAsia="ja-JP"/>
        </w:rPr>
        <w:t xml:space="preserve"> </w:t>
      </w:r>
      <w:proofErr w:type="spellStart"/>
      <w:r w:rsidRPr="008F7964">
        <w:rPr>
          <w:sz w:val="22"/>
          <w:szCs w:val="22"/>
          <w:lang w:eastAsia="ja-JP"/>
        </w:rPr>
        <w:t>menggunakan</w:t>
      </w:r>
      <w:proofErr w:type="spellEnd"/>
      <w:r w:rsidRPr="008F7964">
        <w:rPr>
          <w:sz w:val="22"/>
          <w:szCs w:val="22"/>
          <w:lang w:eastAsia="ja-JP"/>
        </w:rPr>
        <w:t xml:space="preserve"> media daring </w:t>
      </w: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memberikan</w:t>
      </w:r>
      <w:proofErr w:type="spellEnd"/>
      <w:r w:rsidRPr="008F7964">
        <w:rPr>
          <w:sz w:val="22"/>
          <w:szCs w:val="22"/>
          <w:lang w:eastAsia="ja-JP"/>
        </w:rPr>
        <w:t xml:space="preserve"> </w:t>
      </w:r>
      <w:proofErr w:type="spellStart"/>
      <w:r w:rsidRPr="008F7964">
        <w:rPr>
          <w:sz w:val="22"/>
          <w:szCs w:val="22"/>
          <w:lang w:eastAsia="ja-JP"/>
        </w:rPr>
        <w:t>dan</w:t>
      </w:r>
      <w:proofErr w:type="spellEnd"/>
      <w:r w:rsidRPr="008F7964">
        <w:rPr>
          <w:sz w:val="22"/>
          <w:szCs w:val="22"/>
          <w:lang w:eastAsia="ja-JP"/>
        </w:rPr>
        <w:t xml:space="preserve"> </w:t>
      </w:r>
      <w:proofErr w:type="spellStart"/>
      <w:r w:rsidRPr="008F7964">
        <w:rPr>
          <w:sz w:val="22"/>
          <w:szCs w:val="22"/>
          <w:lang w:eastAsia="ja-JP"/>
        </w:rPr>
        <w:t>mencegah</w:t>
      </w:r>
      <w:proofErr w:type="spellEnd"/>
      <w:r w:rsidRPr="008F7964">
        <w:rPr>
          <w:sz w:val="22"/>
          <w:szCs w:val="22"/>
          <w:lang w:eastAsia="ja-JP"/>
        </w:rPr>
        <w:t xml:space="preserve"> </w:t>
      </w:r>
      <w:proofErr w:type="spellStart"/>
      <w:r w:rsidRPr="008F7964">
        <w:rPr>
          <w:sz w:val="22"/>
          <w:szCs w:val="22"/>
          <w:lang w:eastAsia="ja-JP"/>
        </w:rPr>
        <w:t>beredarnya</w:t>
      </w:r>
      <w:proofErr w:type="spellEnd"/>
      <w:r w:rsidRPr="008F7964">
        <w:rPr>
          <w:sz w:val="22"/>
          <w:szCs w:val="22"/>
          <w:lang w:eastAsia="ja-JP"/>
        </w:rPr>
        <w:t xml:space="preserve"> </w:t>
      </w:r>
      <w:proofErr w:type="spellStart"/>
      <w:r w:rsidRPr="008F7964">
        <w:rPr>
          <w:sz w:val="22"/>
          <w:szCs w:val="22"/>
          <w:lang w:eastAsia="ja-JP"/>
        </w:rPr>
        <w:t>informasi</w:t>
      </w:r>
      <w:proofErr w:type="spellEnd"/>
      <w:r w:rsidRPr="008F7964">
        <w:rPr>
          <w:sz w:val="22"/>
          <w:szCs w:val="22"/>
          <w:lang w:eastAsia="ja-JP"/>
        </w:rPr>
        <w:t xml:space="preserve"> hoax </w:t>
      </w:r>
      <w:proofErr w:type="spellStart"/>
      <w:r w:rsidRPr="008F7964">
        <w:rPr>
          <w:sz w:val="22"/>
          <w:szCs w:val="22"/>
          <w:lang w:eastAsia="ja-JP"/>
        </w:rPr>
        <w:t>ini</w:t>
      </w:r>
      <w:proofErr w:type="spellEnd"/>
      <w:r w:rsidRPr="008F7964">
        <w:rPr>
          <w:sz w:val="22"/>
          <w:szCs w:val="22"/>
          <w:lang w:eastAsia="ja-JP"/>
        </w:rPr>
        <w:t xml:space="preserve">, </w:t>
      </w:r>
      <w:proofErr w:type="spellStart"/>
      <w:r w:rsidRPr="008F7964">
        <w:rPr>
          <w:sz w:val="22"/>
          <w:szCs w:val="22"/>
          <w:lang w:eastAsia="ja-JP"/>
        </w:rPr>
        <w:t>dan</w:t>
      </w:r>
      <w:proofErr w:type="spellEnd"/>
      <w:r w:rsidRPr="008F7964">
        <w:rPr>
          <w:sz w:val="22"/>
          <w:szCs w:val="22"/>
          <w:lang w:eastAsia="ja-JP"/>
        </w:rPr>
        <w:t xml:space="preserve"> </w:t>
      </w:r>
      <w:proofErr w:type="spellStart"/>
      <w:r w:rsidRPr="008F7964">
        <w:rPr>
          <w:sz w:val="22"/>
          <w:szCs w:val="22"/>
          <w:lang w:eastAsia="ja-JP"/>
        </w:rPr>
        <w:t>diharapkan</w:t>
      </w:r>
      <w:proofErr w:type="spellEnd"/>
      <w:r w:rsidRPr="008F7964">
        <w:rPr>
          <w:sz w:val="22"/>
          <w:szCs w:val="22"/>
          <w:lang w:eastAsia="ja-JP"/>
        </w:rPr>
        <w:t xml:space="preserve"> </w:t>
      </w:r>
      <w:proofErr w:type="spellStart"/>
      <w:r w:rsidRPr="008F7964">
        <w:rPr>
          <w:sz w:val="22"/>
          <w:szCs w:val="22"/>
          <w:lang w:eastAsia="ja-JP"/>
        </w:rPr>
        <w:t>dapat</w:t>
      </w:r>
      <w:proofErr w:type="spellEnd"/>
      <w:r w:rsidRPr="008F7964">
        <w:rPr>
          <w:sz w:val="22"/>
          <w:szCs w:val="22"/>
          <w:lang w:eastAsia="ja-JP"/>
        </w:rPr>
        <w:t xml:space="preserve"> </w:t>
      </w:r>
      <w:proofErr w:type="spellStart"/>
      <w:r w:rsidRPr="008F7964">
        <w:rPr>
          <w:sz w:val="22"/>
          <w:szCs w:val="22"/>
          <w:lang w:eastAsia="ja-JP"/>
        </w:rPr>
        <w:t>meyakinkan</w:t>
      </w:r>
      <w:proofErr w:type="spellEnd"/>
      <w:r w:rsidRPr="008F7964">
        <w:rPr>
          <w:sz w:val="22"/>
          <w:szCs w:val="22"/>
          <w:lang w:eastAsia="ja-JP"/>
        </w:rPr>
        <w:t xml:space="preserve"> </w:t>
      </w:r>
      <w:proofErr w:type="spellStart"/>
      <w:r w:rsidRPr="008F7964">
        <w:rPr>
          <w:sz w:val="22"/>
          <w:szCs w:val="22"/>
          <w:lang w:eastAsia="ja-JP"/>
        </w:rPr>
        <w:t>masyarakat</w:t>
      </w:r>
      <w:proofErr w:type="spellEnd"/>
      <w:r w:rsidRPr="008F7964">
        <w:rPr>
          <w:sz w:val="22"/>
          <w:szCs w:val="22"/>
          <w:lang w:eastAsia="ja-JP"/>
        </w:rPr>
        <w:t xml:space="preserve"> </w:t>
      </w:r>
      <w:proofErr w:type="spellStart"/>
      <w:r w:rsidRPr="008F7964">
        <w:rPr>
          <w:sz w:val="22"/>
          <w:szCs w:val="22"/>
          <w:lang w:eastAsia="ja-JP"/>
        </w:rPr>
        <w:t>bahwa</w:t>
      </w:r>
      <w:proofErr w:type="spellEnd"/>
      <w:r w:rsidRPr="008F7964">
        <w:rPr>
          <w:sz w:val="22"/>
          <w:szCs w:val="22"/>
          <w:lang w:eastAsia="ja-JP"/>
        </w:rPr>
        <w:t xml:space="preserve"> </w:t>
      </w:r>
      <w:proofErr w:type="spellStart"/>
      <w:r w:rsidRPr="008F7964">
        <w:rPr>
          <w:sz w:val="22"/>
          <w:szCs w:val="22"/>
          <w:lang w:eastAsia="ja-JP"/>
        </w:rPr>
        <w:t>Humas</w:t>
      </w:r>
      <w:proofErr w:type="spellEnd"/>
      <w:r w:rsidRPr="008F7964">
        <w:rPr>
          <w:sz w:val="22"/>
          <w:szCs w:val="22"/>
          <w:lang w:eastAsia="ja-JP"/>
        </w:rPr>
        <w:t xml:space="preserve"> </w:t>
      </w:r>
      <w:proofErr w:type="spellStart"/>
      <w:r w:rsidRPr="008F7964">
        <w:rPr>
          <w:sz w:val="22"/>
          <w:szCs w:val="22"/>
          <w:lang w:eastAsia="ja-JP"/>
        </w:rPr>
        <w:t>Polda</w:t>
      </w:r>
      <w:proofErr w:type="spellEnd"/>
      <w:r w:rsidRPr="008F7964">
        <w:rPr>
          <w:sz w:val="22"/>
          <w:szCs w:val="22"/>
          <w:lang w:eastAsia="ja-JP"/>
        </w:rPr>
        <w:t xml:space="preserve"> </w:t>
      </w:r>
      <w:proofErr w:type="spellStart"/>
      <w:r w:rsidRPr="008F7964">
        <w:rPr>
          <w:sz w:val="22"/>
          <w:szCs w:val="22"/>
          <w:lang w:eastAsia="ja-JP"/>
        </w:rPr>
        <w:t>Jatim</w:t>
      </w:r>
      <w:proofErr w:type="spellEnd"/>
      <w:r w:rsidRPr="008F7964">
        <w:rPr>
          <w:sz w:val="22"/>
          <w:szCs w:val="22"/>
          <w:lang w:eastAsia="ja-JP"/>
        </w:rPr>
        <w:t xml:space="preserve"> </w:t>
      </w:r>
      <w:proofErr w:type="spellStart"/>
      <w:r w:rsidRPr="008F7964">
        <w:rPr>
          <w:sz w:val="22"/>
          <w:szCs w:val="22"/>
          <w:lang w:eastAsia="ja-JP"/>
        </w:rPr>
        <w:t>adalah</w:t>
      </w:r>
      <w:proofErr w:type="spellEnd"/>
      <w:r w:rsidRPr="008F7964">
        <w:rPr>
          <w:sz w:val="22"/>
          <w:szCs w:val="22"/>
          <w:lang w:eastAsia="ja-JP"/>
        </w:rPr>
        <w:t xml:space="preserve"> </w:t>
      </w:r>
      <w:proofErr w:type="spellStart"/>
      <w:r w:rsidRPr="008F7964">
        <w:rPr>
          <w:sz w:val="22"/>
          <w:szCs w:val="22"/>
          <w:lang w:eastAsia="ja-JP"/>
        </w:rPr>
        <w:t>salah</w:t>
      </w:r>
      <w:proofErr w:type="spellEnd"/>
      <w:r w:rsidRPr="008F7964">
        <w:rPr>
          <w:sz w:val="22"/>
          <w:szCs w:val="22"/>
          <w:lang w:eastAsia="ja-JP"/>
        </w:rPr>
        <w:t xml:space="preserve"> </w:t>
      </w:r>
      <w:proofErr w:type="spellStart"/>
      <w:r w:rsidRPr="008F7964">
        <w:rPr>
          <w:sz w:val="22"/>
          <w:szCs w:val="22"/>
          <w:lang w:eastAsia="ja-JP"/>
        </w:rPr>
        <w:t>satu</w:t>
      </w:r>
      <w:proofErr w:type="spellEnd"/>
      <w:r w:rsidRPr="008F7964">
        <w:rPr>
          <w:sz w:val="22"/>
          <w:szCs w:val="22"/>
          <w:lang w:eastAsia="ja-JP"/>
        </w:rPr>
        <w:t xml:space="preserve"> </w:t>
      </w:r>
      <w:proofErr w:type="spellStart"/>
      <w:r w:rsidRPr="008F7964">
        <w:rPr>
          <w:sz w:val="22"/>
          <w:szCs w:val="22"/>
          <w:lang w:eastAsia="ja-JP"/>
        </w:rPr>
        <w:t>institusi</w:t>
      </w:r>
      <w:proofErr w:type="spellEnd"/>
      <w:r w:rsidRPr="008F7964">
        <w:rPr>
          <w:sz w:val="22"/>
          <w:szCs w:val="22"/>
          <w:lang w:eastAsia="ja-JP"/>
        </w:rPr>
        <w:t xml:space="preserve"> yang </w:t>
      </w:r>
      <w:proofErr w:type="spellStart"/>
      <w:r w:rsidRPr="008F7964">
        <w:rPr>
          <w:sz w:val="22"/>
          <w:szCs w:val="22"/>
          <w:lang w:eastAsia="ja-JP"/>
        </w:rPr>
        <w:t>bisa</w:t>
      </w:r>
      <w:proofErr w:type="spellEnd"/>
      <w:r w:rsidRPr="008F7964">
        <w:rPr>
          <w:sz w:val="22"/>
          <w:szCs w:val="22"/>
          <w:lang w:eastAsia="ja-JP"/>
        </w:rPr>
        <w:t xml:space="preserve"> di </w:t>
      </w:r>
      <w:proofErr w:type="spellStart"/>
      <w:r w:rsidRPr="008F7964">
        <w:rPr>
          <w:sz w:val="22"/>
          <w:szCs w:val="22"/>
          <w:lang w:eastAsia="ja-JP"/>
        </w:rPr>
        <w:t>kunjungi</w:t>
      </w:r>
      <w:proofErr w:type="spellEnd"/>
      <w:r w:rsidRPr="008F7964">
        <w:rPr>
          <w:sz w:val="22"/>
          <w:szCs w:val="22"/>
          <w:lang w:eastAsia="ja-JP"/>
        </w:rPr>
        <w:t xml:space="preserve"> </w:t>
      </w:r>
      <w:proofErr w:type="spellStart"/>
      <w:r w:rsidRPr="008F7964">
        <w:rPr>
          <w:sz w:val="22"/>
          <w:szCs w:val="22"/>
          <w:lang w:eastAsia="ja-JP"/>
        </w:rPr>
        <w:t>dalam</w:t>
      </w:r>
      <w:proofErr w:type="spellEnd"/>
      <w:r w:rsidRPr="008F7964">
        <w:rPr>
          <w:sz w:val="22"/>
          <w:szCs w:val="22"/>
          <w:lang w:eastAsia="ja-JP"/>
        </w:rPr>
        <w:t xml:space="preserve"> </w:t>
      </w:r>
      <w:proofErr w:type="spellStart"/>
      <w:r w:rsidRPr="008F7964">
        <w:rPr>
          <w:sz w:val="22"/>
          <w:szCs w:val="22"/>
          <w:lang w:eastAsia="ja-JP"/>
        </w:rPr>
        <w:t>mencari</w:t>
      </w:r>
      <w:proofErr w:type="spellEnd"/>
      <w:r w:rsidRPr="008F7964">
        <w:rPr>
          <w:sz w:val="22"/>
          <w:szCs w:val="22"/>
          <w:lang w:eastAsia="ja-JP"/>
        </w:rPr>
        <w:t xml:space="preserve"> </w:t>
      </w:r>
      <w:proofErr w:type="spellStart"/>
      <w:r w:rsidRPr="008F7964">
        <w:rPr>
          <w:sz w:val="22"/>
          <w:szCs w:val="22"/>
          <w:lang w:eastAsia="ja-JP"/>
        </w:rPr>
        <w:t>sebuah</w:t>
      </w:r>
      <w:proofErr w:type="spellEnd"/>
      <w:r w:rsidRPr="008F7964">
        <w:rPr>
          <w:sz w:val="22"/>
          <w:szCs w:val="22"/>
          <w:lang w:eastAsia="ja-JP"/>
        </w:rPr>
        <w:t xml:space="preserve"> </w:t>
      </w:r>
      <w:proofErr w:type="spellStart"/>
      <w:r w:rsidRPr="008F7964">
        <w:rPr>
          <w:sz w:val="22"/>
          <w:szCs w:val="22"/>
          <w:lang w:eastAsia="ja-JP"/>
        </w:rPr>
        <w:t>informasi</w:t>
      </w:r>
      <w:proofErr w:type="spellEnd"/>
      <w:r w:rsidRPr="008F7964">
        <w:rPr>
          <w:sz w:val="22"/>
          <w:szCs w:val="22"/>
          <w:lang w:eastAsia="ja-JP"/>
        </w:rPr>
        <w:t xml:space="preserve"> hoax</w:t>
      </w:r>
      <w:r w:rsidRPr="008F7964">
        <w:rPr>
          <w:sz w:val="22"/>
          <w:szCs w:val="22"/>
          <w:lang w:val="id-ID" w:eastAsia="ja-JP"/>
        </w:rPr>
        <w:t>.</w:t>
      </w:r>
    </w:p>
    <w:p w14:paraId="229D3BA2" w14:textId="77777777" w:rsidR="000F6E1A" w:rsidRDefault="000F6E1A" w:rsidP="000F6E1A">
      <w:pPr>
        <w:jc w:val="both"/>
        <w:rPr>
          <w:sz w:val="22"/>
          <w:szCs w:val="22"/>
          <w:lang w:val="id-ID" w:eastAsia="id-ID"/>
        </w:rPr>
      </w:pPr>
    </w:p>
    <w:p w14:paraId="206E816F" w14:textId="77777777" w:rsidR="008F7964" w:rsidRDefault="008F7964" w:rsidP="000F6E1A">
      <w:pPr>
        <w:jc w:val="both"/>
        <w:rPr>
          <w:sz w:val="22"/>
          <w:szCs w:val="22"/>
          <w:lang w:val="id-ID" w:eastAsia="id-ID"/>
        </w:rPr>
      </w:pPr>
    </w:p>
    <w:p w14:paraId="4A683772" w14:textId="77777777" w:rsidR="008F7964" w:rsidRDefault="008F7964" w:rsidP="000F6E1A">
      <w:pPr>
        <w:jc w:val="both"/>
        <w:rPr>
          <w:sz w:val="22"/>
          <w:szCs w:val="22"/>
          <w:lang w:val="id-ID" w:eastAsia="id-ID"/>
        </w:rPr>
      </w:pPr>
    </w:p>
    <w:p w14:paraId="1B23EC21" w14:textId="77777777" w:rsidR="008F7964" w:rsidRDefault="008F7964" w:rsidP="000F6E1A">
      <w:pPr>
        <w:jc w:val="both"/>
        <w:rPr>
          <w:sz w:val="22"/>
          <w:szCs w:val="22"/>
          <w:lang w:val="id-ID" w:eastAsia="id-ID"/>
        </w:rPr>
      </w:pPr>
    </w:p>
    <w:p w14:paraId="4C266E0D" w14:textId="77777777" w:rsidR="008F7964" w:rsidRDefault="008F7964" w:rsidP="000F6E1A">
      <w:pPr>
        <w:jc w:val="both"/>
        <w:rPr>
          <w:sz w:val="22"/>
          <w:szCs w:val="22"/>
          <w:lang w:val="id-ID" w:eastAsia="id-ID"/>
        </w:rPr>
      </w:pPr>
    </w:p>
    <w:p w14:paraId="7958CE2C" w14:textId="77777777" w:rsidR="008F7964" w:rsidRDefault="008F7964" w:rsidP="000F6E1A">
      <w:pPr>
        <w:jc w:val="both"/>
        <w:rPr>
          <w:sz w:val="22"/>
          <w:szCs w:val="22"/>
          <w:lang w:val="id-ID" w:eastAsia="id-ID"/>
        </w:rPr>
      </w:pPr>
    </w:p>
    <w:p w14:paraId="5EEA6BF0" w14:textId="77777777" w:rsidR="008F7964" w:rsidRDefault="008F7964" w:rsidP="000F6E1A">
      <w:pPr>
        <w:jc w:val="both"/>
        <w:rPr>
          <w:sz w:val="22"/>
          <w:szCs w:val="22"/>
          <w:lang w:val="id-ID" w:eastAsia="id-ID"/>
        </w:rPr>
      </w:pPr>
    </w:p>
    <w:p w14:paraId="623BBD10" w14:textId="77777777" w:rsidR="008F7964" w:rsidRDefault="008F7964" w:rsidP="000F6E1A">
      <w:pPr>
        <w:jc w:val="both"/>
        <w:rPr>
          <w:sz w:val="22"/>
          <w:szCs w:val="22"/>
          <w:lang w:val="id-ID" w:eastAsia="id-ID"/>
        </w:rPr>
      </w:pPr>
    </w:p>
    <w:p w14:paraId="28D0F7B7" w14:textId="77777777" w:rsidR="008F7964" w:rsidRDefault="008F7964" w:rsidP="000F6E1A">
      <w:pPr>
        <w:jc w:val="both"/>
        <w:rPr>
          <w:sz w:val="22"/>
          <w:szCs w:val="22"/>
          <w:lang w:val="id-ID" w:eastAsia="id-ID"/>
        </w:rPr>
      </w:pPr>
    </w:p>
    <w:p w14:paraId="73BBE658" w14:textId="77777777" w:rsidR="008F7964" w:rsidRDefault="008F7964" w:rsidP="000F6E1A">
      <w:pPr>
        <w:jc w:val="both"/>
        <w:rPr>
          <w:sz w:val="22"/>
          <w:szCs w:val="22"/>
          <w:lang w:val="id-ID" w:eastAsia="id-ID"/>
        </w:rPr>
      </w:pPr>
    </w:p>
    <w:p w14:paraId="016C2B02" w14:textId="77777777" w:rsidR="008F7964" w:rsidRDefault="008F7964" w:rsidP="000F6E1A">
      <w:pPr>
        <w:jc w:val="both"/>
        <w:rPr>
          <w:sz w:val="22"/>
          <w:szCs w:val="22"/>
          <w:lang w:val="id-ID" w:eastAsia="id-ID"/>
        </w:rPr>
      </w:pPr>
      <w:bookmarkStart w:id="5" w:name="_GoBack"/>
      <w:bookmarkEnd w:id="5"/>
    </w:p>
    <w:p w14:paraId="0A80A706" w14:textId="77777777" w:rsidR="008F7964" w:rsidRPr="00772A32" w:rsidRDefault="008F7964" w:rsidP="000F6E1A">
      <w:pPr>
        <w:jc w:val="both"/>
        <w:rPr>
          <w:sz w:val="22"/>
          <w:szCs w:val="22"/>
          <w:lang w:val="id-ID" w:eastAsia="id-ID"/>
        </w:rPr>
      </w:pPr>
    </w:p>
    <w:p w14:paraId="05057D69" w14:textId="77777777" w:rsidR="000F6E1A" w:rsidRDefault="000F6E1A" w:rsidP="000F6E1A">
      <w:pPr>
        <w:rPr>
          <w:b/>
          <w:sz w:val="22"/>
          <w:szCs w:val="22"/>
          <w:lang w:val="id-ID"/>
        </w:rPr>
      </w:pPr>
      <w:r w:rsidRPr="00772A32">
        <w:rPr>
          <w:b/>
          <w:sz w:val="22"/>
          <w:szCs w:val="22"/>
          <w:lang w:val="id-ID"/>
        </w:rPr>
        <w:lastRenderedPageBreak/>
        <w:t>REFERENSI</w:t>
      </w:r>
    </w:p>
    <w:p w14:paraId="1C1C31DC" w14:textId="77777777" w:rsidR="008F7964" w:rsidRPr="00772A32" w:rsidRDefault="008F7964" w:rsidP="000F6E1A">
      <w:pPr>
        <w:rPr>
          <w:b/>
          <w:sz w:val="22"/>
          <w:szCs w:val="22"/>
          <w:lang w:val="id-ID"/>
        </w:rPr>
      </w:pPr>
    </w:p>
    <w:p w14:paraId="694AD861"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Wahid, U., &amp; Budiwinarto, A. (2020). Cyber Public Relations for Building Image Restoration of President of Indonesia Joko Widodo Based on Blasphemy Case of Jakarta Governor Candidate Basuki Tjahaja Purnama (Ahok). </w:t>
      </w:r>
      <w:r w:rsidRPr="00BF74C6">
        <w:rPr>
          <w:i/>
          <w:iCs/>
          <w:noProof/>
          <w:sz w:val="24"/>
          <w:szCs w:val="24"/>
        </w:rPr>
        <w:t>Environment-Behaviour Proceedings Journal</w:t>
      </w:r>
      <w:r w:rsidRPr="00BF74C6">
        <w:rPr>
          <w:noProof/>
          <w:sz w:val="24"/>
          <w:szCs w:val="24"/>
        </w:rPr>
        <w:t xml:space="preserve">, </w:t>
      </w:r>
      <w:r w:rsidRPr="00BF74C6">
        <w:rPr>
          <w:i/>
          <w:iCs/>
          <w:noProof/>
          <w:sz w:val="24"/>
          <w:szCs w:val="24"/>
        </w:rPr>
        <w:t>5</w:t>
      </w:r>
      <w:r w:rsidRPr="00BF74C6">
        <w:rPr>
          <w:noProof/>
          <w:sz w:val="24"/>
          <w:szCs w:val="24"/>
        </w:rPr>
        <w:t>(SI1), 41–46. https://doi.org/10.21834/ebpj.v5isi1.2295</w:t>
      </w:r>
    </w:p>
    <w:p w14:paraId="775BE5DD" w14:textId="77777777" w:rsidR="008F7964" w:rsidRPr="00BF74C6" w:rsidRDefault="008F7964" w:rsidP="008F7964">
      <w:pPr>
        <w:adjustRightInd w:val="0"/>
        <w:ind w:left="480" w:hanging="480"/>
        <w:jc w:val="both"/>
        <w:rPr>
          <w:noProof/>
          <w:sz w:val="24"/>
          <w:szCs w:val="24"/>
        </w:rPr>
      </w:pPr>
    </w:p>
    <w:p w14:paraId="1B8E4D51"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Aminah, S., Sipahutar, H., Tomo HS, Josep, Apriani, T., Maemunah, S., Hartopo, A., &amp; Ismail, M. (2021). The Barriers of Policy Implementation of Handling Covid-19 Pandemic in Indonesia. </w:t>
      </w:r>
      <w:r w:rsidRPr="00BF74C6">
        <w:rPr>
          <w:i/>
          <w:iCs/>
          <w:noProof/>
          <w:sz w:val="24"/>
          <w:szCs w:val="24"/>
        </w:rPr>
        <w:t>European Journal of Molecular and Clinical Medicine</w:t>
      </w:r>
      <w:r w:rsidRPr="00BF74C6">
        <w:rPr>
          <w:noProof/>
          <w:sz w:val="24"/>
          <w:szCs w:val="24"/>
        </w:rPr>
        <w:t xml:space="preserve">, </w:t>
      </w:r>
      <w:r w:rsidRPr="00BF74C6">
        <w:rPr>
          <w:i/>
          <w:iCs/>
          <w:noProof/>
          <w:sz w:val="24"/>
          <w:szCs w:val="24"/>
        </w:rPr>
        <w:t>8</w:t>
      </w:r>
      <w:r w:rsidRPr="00BF74C6">
        <w:rPr>
          <w:noProof/>
          <w:sz w:val="24"/>
          <w:szCs w:val="24"/>
        </w:rPr>
        <w:t>(1), 1222–1241. https://ejmcm.com/article_6798.html</w:t>
      </w:r>
    </w:p>
    <w:p w14:paraId="3D38E3FC" w14:textId="77777777" w:rsidR="008F7964" w:rsidRPr="00BF74C6" w:rsidRDefault="008F7964" w:rsidP="008F7964">
      <w:pPr>
        <w:adjustRightInd w:val="0"/>
        <w:ind w:left="480" w:hanging="480"/>
        <w:jc w:val="both"/>
        <w:rPr>
          <w:sz w:val="24"/>
          <w:szCs w:val="24"/>
        </w:rPr>
      </w:pPr>
      <w:r w:rsidRPr="00BF74C6">
        <w:rPr>
          <w:sz w:val="24"/>
          <w:szCs w:val="24"/>
        </w:rPr>
        <w:fldChar w:fldCharType="end"/>
      </w:r>
    </w:p>
    <w:p w14:paraId="4A8EFFEE" w14:textId="77777777" w:rsidR="008F7964" w:rsidRPr="00BF74C6" w:rsidRDefault="008F7964" w:rsidP="008F7964">
      <w:pPr>
        <w:adjustRightInd w:val="0"/>
        <w:ind w:left="480" w:hanging="480"/>
        <w:jc w:val="both"/>
        <w:rPr>
          <w:noProof/>
          <w:sz w:val="24"/>
          <w:szCs w:val="24"/>
        </w:rPr>
      </w:pPr>
      <w:r w:rsidRPr="00BF74C6">
        <w:rPr>
          <w:noProof/>
          <w:sz w:val="24"/>
          <w:szCs w:val="24"/>
        </w:rPr>
        <w:t xml:space="preserve">Permono, P., Nurish, A., &amp; Muta’ali, A. (2020). COVID-19: Melacak Jejak Islamic State di Indonesia dalam Jaringan Media Sosial. </w:t>
      </w:r>
      <w:r w:rsidRPr="00BF74C6">
        <w:rPr>
          <w:i/>
          <w:iCs/>
          <w:noProof/>
          <w:sz w:val="24"/>
          <w:szCs w:val="24"/>
        </w:rPr>
        <w:t>Masyarakat Indonesia</w:t>
      </w:r>
      <w:r w:rsidRPr="00BF74C6">
        <w:rPr>
          <w:noProof/>
          <w:sz w:val="24"/>
          <w:szCs w:val="24"/>
        </w:rPr>
        <w:t xml:space="preserve">, </w:t>
      </w:r>
      <w:r w:rsidRPr="00BF74C6">
        <w:rPr>
          <w:i/>
          <w:iCs/>
          <w:noProof/>
          <w:sz w:val="24"/>
          <w:szCs w:val="24"/>
        </w:rPr>
        <w:t>46</w:t>
      </w:r>
      <w:r w:rsidRPr="00BF74C6">
        <w:rPr>
          <w:noProof/>
          <w:sz w:val="24"/>
          <w:szCs w:val="24"/>
        </w:rPr>
        <w:t>(2), 138</w:t>
      </w:r>
    </w:p>
    <w:p w14:paraId="6AFD2EF1" w14:textId="77777777" w:rsidR="008F7964" w:rsidRPr="00BF74C6" w:rsidRDefault="008F7964" w:rsidP="008F7964">
      <w:pPr>
        <w:jc w:val="both"/>
        <w:rPr>
          <w:noProof/>
          <w:sz w:val="24"/>
          <w:szCs w:val="24"/>
        </w:rPr>
      </w:pPr>
      <w:r w:rsidRPr="00BF74C6">
        <w:rPr>
          <w:sz w:val="24"/>
          <w:szCs w:val="24"/>
        </w:rPr>
        <w:fldChar w:fldCharType="end"/>
      </w:r>
    </w:p>
    <w:p w14:paraId="0DFEB975"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Akasse, C. S., Akbar, M., &amp; Arianto, A. (2021). Analysis of the Advantages and Disadvantages of Using Social Media in Public Relations Practices to Convey Covid-19 Information in Gorontalo Province. </w:t>
      </w:r>
      <w:r w:rsidRPr="00BF74C6">
        <w:rPr>
          <w:i/>
          <w:iCs/>
          <w:noProof/>
          <w:sz w:val="24"/>
          <w:szCs w:val="24"/>
        </w:rPr>
        <w:t>International Journal of Entrepreneurship, Business and Creative Economy</w:t>
      </w:r>
      <w:r w:rsidRPr="00BF74C6">
        <w:rPr>
          <w:noProof/>
          <w:sz w:val="24"/>
          <w:szCs w:val="24"/>
        </w:rPr>
        <w:t xml:space="preserve">, </w:t>
      </w:r>
      <w:r w:rsidRPr="00BF74C6">
        <w:rPr>
          <w:i/>
          <w:iCs/>
          <w:noProof/>
          <w:sz w:val="24"/>
          <w:szCs w:val="24"/>
        </w:rPr>
        <w:t>1</w:t>
      </w:r>
      <w:r w:rsidRPr="00BF74C6">
        <w:rPr>
          <w:noProof/>
          <w:sz w:val="24"/>
          <w:szCs w:val="24"/>
        </w:rPr>
        <w:t>(2), 21–29. https://doi.org/10.31098/ijebce.v1i2.590</w:t>
      </w:r>
    </w:p>
    <w:p w14:paraId="001D722F" w14:textId="77777777" w:rsidR="008F7964" w:rsidRPr="00BF74C6" w:rsidRDefault="008F7964" w:rsidP="008F7964">
      <w:pPr>
        <w:jc w:val="both"/>
        <w:rPr>
          <w:sz w:val="24"/>
          <w:szCs w:val="24"/>
        </w:rPr>
      </w:pPr>
      <w:r w:rsidRPr="00BF74C6">
        <w:rPr>
          <w:sz w:val="24"/>
          <w:szCs w:val="24"/>
        </w:rPr>
        <w:fldChar w:fldCharType="end"/>
      </w:r>
    </w:p>
    <w:p w14:paraId="04B21CCA"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Jim Macnamara. (2010). Public relations and the social: How practitioners are using, or abusing, social media. </w:t>
      </w:r>
      <w:r w:rsidRPr="00BF74C6">
        <w:rPr>
          <w:i/>
          <w:iCs/>
          <w:noProof/>
          <w:sz w:val="24"/>
          <w:szCs w:val="24"/>
        </w:rPr>
        <w:t>Asia Pacific Public Relations Journal</w:t>
      </w:r>
      <w:r w:rsidRPr="00BF74C6">
        <w:rPr>
          <w:noProof/>
          <w:sz w:val="24"/>
          <w:szCs w:val="24"/>
        </w:rPr>
        <w:t xml:space="preserve">, </w:t>
      </w:r>
      <w:r w:rsidRPr="00BF74C6">
        <w:rPr>
          <w:i/>
          <w:iCs/>
          <w:noProof/>
          <w:sz w:val="24"/>
          <w:szCs w:val="24"/>
        </w:rPr>
        <w:t>11</w:t>
      </w:r>
      <w:r w:rsidRPr="00BF74C6">
        <w:rPr>
          <w:noProof/>
          <w:sz w:val="24"/>
          <w:szCs w:val="24"/>
        </w:rPr>
        <w:t>(1), 21–39.</w:t>
      </w:r>
    </w:p>
    <w:p w14:paraId="40072F33" w14:textId="77777777" w:rsidR="008F7964" w:rsidRPr="00BF74C6" w:rsidRDefault="008F7964" w:rsidP="008F7964">
      <w:pPr>
        <w:adjustRightInd w:val="0"/>
        <w:ind w:left="480" w:hanging="480"/>
        <w:jc w:val="both"/>
        <w:rPr>
          <w:noProof/>
          <w:sz w:val="24"/>
          <w:szCs w:val="24"/>
        </w:rPr>
      </w:pPr>
    </w:p>
    <w:p w14:paraId="6EAA9A1E" w14:textId="77777777" w:rsidR="008F7964" w:rsidRPr="00BF74C6" w:rsidRDefault="008F7964" w:rsidP="008F7964">
      <w:pPr>
        <w:adjustRightInd w:val="0"/>
        <w:ind w:left="480" w:hanging="480"/>
        <w:jc w:val="both"/>
        <w:rPr>
          <w:noProof/>
          <w:sz w:val="24"/>
          <w:szCs w:val="24"/>
        </w:rPr>
      </w:pPr>
      <w:r w:rsidRPr="00BF74C6">
        <w:rPr>
          <w:noProof/>
          <w:sz w:val="24"/>
          <w:szCs w:val="24"/>
        </w:rPr>
        <w:t xml:space="preserve">Gusri, L., Arif, E., &amp; Dewi, R. S. (2020). </w:t>
      </w:r>
      <w:r w:rsidRPr="00BF74C6">
        <w:rPr>
          <w:i/>
          <w:iCs/>
          <w:noProof/>
          <w:sz w:val="24"/>
          <w:szCs w:val="24"/>
        </w:rPr>
        <w:t>Cyber Public Relations Readiness of Private Universities In West Sumatera to Welcome the Industrial Era 4.0</w:t>
      </w:r>
      <w:r w:rsidRPr="00BF74C6">
        <w:rPr>
          <w:noProof/>
          <w:sz w:val="24"/>
          <w:szCs w:val="24"/>
        </w:rPr>
        <w:t xml:space="preserve">. </w:t>
      </w:r>
      <w:r w:rsidRPr="00BF74C6">
        <w:rPr>
          <w:i/>
          <w:iCs/>
          <w:noProof/>
          <w:sz w:val="24"/>
          <w:szCs w:val="24"/>
        </w:rPr>
        <w:t>510</w:t>
      </w:r>
      <w:r w:rsidRPr="00BF74C6">
        <w:rPr>
          <w:noProof/>
          <w:sz w:val="24"/>
          <w:szCs w:val="24"/>
        </w:rPr>
        <w:t>(Icosaps), 247–252. https://doi.org/10.2991/assehr.k.201219.037</w:t>
      </w:r>
    </w:p>
    <w:p w14:paraId="21E75BC0" w14:textId="77777777" w:rsidR="008F7964" w:rsidRPr="00BF74C6" w:rsidRDefault="008F7964" w:rsidP="008F7964">
      <w:pPr>
        <w:jc w:val="both"/>
        <w:rPr>
          <w:sz w:val="24"/>
          <w:szCs w:val="24"/>
        </w:rPr>
      </w:pPr>
      <w:r w:rsidRPr="00BF74C6">
        <w:rPr>
          <w:sz w:val="24"/>
          <w:szCs w:val="24"/>
        </w:rPr>
        <w:fldChar w:fldCharType="end"/>
      </w:r>
    </w:p>
    <w:p w14:paraId="43B78920"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Oliver, J. (2016). Penggunaan Media Sosial a. </w:t>
      </w:r>
      <w:r w:rsidRPr="00BF74C6">
        <w:rPr>
          <w:i/>
          <w:iCs/>
          <w:noProof/>
          <w:sz w:val="24"/>
          <w:szCs w:val="24"/>
        </w:rPr>
        <w:t>Journal of Chemical Information and Modeling</w:t>
      </w:r>
      <w:r w:rsidRPr="00BF74C6">
        <w:rPr>
          <w:noProof/>
          <w:sz w:val="24"/>
          <w:szCs w:val="24"/>
        </w:rPr>
        <w:t xml:space="preserve">, </w:t>
      </w:r>
      <w:r w:rsidRPr="00BF74C6">
        <w:rPr>
          <w:i/>
          <w:iCs/>
          <w:noProof/>
          <w:sz w:val="24"/>
          <w:szCs w:val="24"/>
        </w:rPr>
        <w:t>53</w:t>
      </w:r>
      <w:r w:rsidRPr="00BF74C6">
        <w:rPr>
          <w:noProof/>
          <w:sz w:val="24"/>
          <w:szCs w:val="24"/>
        </w:rPr>
        <w:t>(9), 1689–1699.</w:t>
      </w:r>
    </w:p>
    <w:p w14:paraId="73146930" w14:textId="77777777" w:rsidR="008F7964" w:rsidRPr="00BF74C6" w:rsidRDefault="008F7964" w:rsidP="008F7964">
      <w:pPr>
        <w:jc w:val="both"/>
        <w:rPr>
          <w:sz w:val="24"/>
          <w:szCs w:val="24"/>
        </w:rPr>
      </w:pPr>
      <w:r w:rsidRPr="00BF74C6">
        <w:rPr>
          <w:sz w:val="24"/>
          <w:szCs w:val="24"/>
        </w:rPr>
        <w:fldChar w:fldCharType="end"/>
      </w:r>
    </w:p>
    <w:p w14:paraId="71144B19"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Dwiyono, P. (2018). Representasi Maskulinitas Dalam Media Sosial (Analisis Semiotika Pada Akun Instagram @Dailymanly). </w:t>
      </w:r>
      <w:r w:rsidRPr="00BF74C6">
        <w:rPr>
          <w:i/>
          <w:iCs/>
          <w:noProof/>
          <w:sz w:val="24"/>
          <w:szCs w:val="24"/>
        </w:rPr>
        <w:t>Universitas Muhammadiyah Malang</w:t>
      </w:r>
      <w:r w:rsidRPr="00BF74C6">
        <w:rPr>
          <w:noProof/>
          <w:sz w:val="24"/>
          <w:szCs w:val="24"/>
        </w:rPr>
        <w:t xml:space="preserve">, </w:t>
      </w:r>
      <w:r w:rsidRPr="00BF74C6">
        <w:rPr>
          <w:i/>
          <w:iCs/>
          <w:noProof/>
          <w:sz w:val="24"/>
          <w:szCs w:val="24"/>
        </w:rPr>
        <w:t>51</w:t>
      </w:r>
      <w:r w:rsidRPr="00BF74C6">
        <w:rPr>
          <w:noProof/>
          <w:sz w:val="24"/>
          <w:szCs w:val="24"/>
        </w:rPr>
        <w:t>(1), 51. http://eprints.umm.ac.id/43080/%0Ahttp://eprints.umm.ac.id/43080/3/BAB II.pdf</w:t>
      </w:r>
    </w:p>
    <w:p w14:paraId="3291F73E" w14:textId="77777777" w:rsidR="008F7964" w:rsidRPr="00BF74C6" w:rsidRDefault="008F7964" w:rsidP="008F7964">
      <w:pPr>
        <w:jc w:val="both"/>
        <w:rPr>
          <w:sz w:val="24"/>
          <w:szCs w:val="24"/>
        </w:rPr>
      </w:pPr>
      <w:r w:rsidRPr="00BF74C6">
        <w:rPr>
          <w:sz w:val="24"/>
          <w:szCs w:val="24"/>
        </w:rPr>
        <w:fldChar w:fldCharType="end"/>
      </w:r>
    </w:p>
    <w:p w14:paraId="24C6D46D" w14:textId="77777777" w:rsidR="008F7964" w:rsidRPr="00BF74C6" w:rsidRDefault="008F7964" w:rsidP="008F7964">
      <w:pPr>
        <w:adjustRightInd w:val="0"/>
        <w:ind w:left="480" w:hanging="480"/>
        <w:jc w:val="both"/>
        <w:rPr>
          <w:noProof/>
          <w:sz w:val="24"/>
          <w:szCs w:val="24"/>
        </w:rPr>
      </w:pPr>
      <w:r w:rsidRPr="00BF74C6">
        <w:rPr>
          <w:sz w:val="24"/>
          <w:szCs w:val="24"/>
        </w:rPr>
        <w:fldChar w:fldCharType="begin" w:fldLock="1"/>
      </w:r>
      <w:r w:rsidRPr="00BF74C6">
        <w:rPr>
          <w:sz w:val="24"/>
          <w:szCs w:val="24"/>
        </w:rPr>
        <w:instrText xml:space="preserve">ADDIN Mendeley Bibliography CSL_BIBLIOGRAPHY </w:instrText>
      </w:r>
      <w:r w:rsidRPr="00BF74C6">
        <w:rPr>
          <w:sz w:val="24"/>
          <w:szCs w:val="24"/>
        </w:rPr>
        <w:fldChar w:fldCharType="separate"/>
      </w:r>
      <w:r w:rsidRPr="00BF74C6">
        <w:rPr>
          <w:noProof/>
          <w:sz w:val="24"/>
          <w:szCs w:val="24"/>
        </w:rPr>
        <w:t xml:space="preserve">American Journal of Sociology. (2019). Anggraeni dan Irviani (2017, 13). </w:t>
      </w:r>
      <w:r w:rsidRPr="00BF74C6">
        <w:rPr>
          <w:i/>
          <w:iCs/>
          <w:noProof/>
          <w:sz w:val="24"/>
          <w:szCs w:val="24"/>
        </w:rPr>
        <w:t>Journal of Chemical Information and Modeling</w:t>
      </w:r>
      <w:r w:rsidRPr="00BF74C6">
        <w:rPr>
          <w:noProof/>
          <w:sz w:val="24"/>
          <w:szCs w:val="24"/>
        </w:rPr>
        <w:t xml:space="preserve">, </w:t>
      </w:r>
      <w:r w:rsidRPr="00BF74C6">
        <w:rPr>
          <w:i/>
          <w:iCs/>
          <w:noProof/>
          <w:sz w:val="24"/>
          <w:szCs w:val="24"/>
        </w:rPr>
        <w:t>53</w:t>
      </w:r>
      <w:r w:rsidRPr="00BF74C6">
        <w:rPr>
          <w:noProof/>
          <w:sz w:val="24"/>
          <w:szCs w:val="24"/>
        </w:rPr>
        <w:t>(9), 1689–1699.</w:t>
      </w:r>
    </w:p>
    <w:p w14:paraId="07294EC9" w14:textId="7AD01756" w:rsidR="00E84706" w:rsidRPr="00D53E0D" w:rsidRDefault="008F7964" w:rsidP="008F7964">
      <w:pPr>
        <w:pStyle w:val="BodyText"/>
        <w:spacing w:before="5"/>
        <w:ind w:left="567" w:right="198" w:hanging="567"/>
        <w:rPr>
          <w:rFonts w:asciiTheme="majorBidi" w:hAnsiTheme="majorBidi" w:cstheme="majorBidi"/>
          <w:sz w:val="22"/>
          <w:szCs w:val="22"/>
        </w:rPr>
      </w:pPr>
      <w:r w:rsidRPr="00BF74C6">
        <w:rPr>
          <w:sz w:val="24"/>
          <w:szCs w:val="24"/>
        </w:rPr>
        <w:fldChar w:fldCharType="end"/>
      </w:r>
    </w:p>
    <w:p w14:paraId="56C02C64" w14:textId="77777777" w:rsidR="00E84706" w:rsidRPr="006C6E45" w:rsidRDefault="00E84706" w:rsidP="00E84706">
      <w:pPr>
        <w:pStyle w:val="BodyText"/>
        <w:spacing w:line="20" w:lineRule="exact"/>
        <w:ind w:left="426" w:right="198"/>
        <w:rPr>
          <w:sz w:val="22"/>
          <w:szCs w:val="22"/>
        </w:rPr>
      </w:pPr>
    </w:p>
    <w:p w14:paraId="2573DB16" w14:textId="77777777" w:rsidR="00E84706" w:rsidRPr="006C6E45" w:rsidRDefault="00E84706" w:rsidP="00E84706">
      <w:pPr>
        <w:ind w:left="426"/>
        <w:rPr>
          <w:sz w:val="22"/>
          <w:szCs w:val="22"/>
        </w:rPr>
      </w:pPr>
    </w:p>
    <w:p w14:paraId="68A89DE7" w14:textId="77777777" w:rsidR="000F6E1A" w:rsidRPr="00DD423C" w:rsidRDefault="000F6E1A" w:rsidP="000F6E1A"/>
    <w:p w14:paraId="27BE88A0" w14:textId="77777777" w:rsidR="00777F34" w:rsidRDefault="00777F34"/>
    <w:sectPr w:rsidR="00777F34" w:rsidSect="00DD423C">
      <w:headerReference w:type="default" r:id="rId18"/>
      <w:type w:val="continuous"/>
      <w:pgSz w:w="11907" w:h="16840" w:code="9"/>
      <w:pgMar w:top="1701" w:right="1701" w:bottom="1701" w:left="1701" w:header="1134" w:footer="1134"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4B82B" w14:textId="77777777" w:rsidR="008662A3" w:rsidRDefault="008662A3">
      <w:r>
        <w:separator/>
      </w:r>
    </w:p>
  </w:endnote>
  <w:endnote w:type="continuationSeparator" w:id="0">
    <w:p w14:paraId="0F43884C" w14:textId="77777777" w:rsidR="008662A3" w:rsidRDefault="0086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7F27" w14:textId="77777777" w:rsidR="00DD423C" w:rsidRPr="00D23B5E" w:rsidRDefault="000F6E1A" w:rsidP="008B04B3">
    <w:pPr>
      <w:pStyle w:val="Header"/>
      <w:tabs>
        <w:tab w:val="clear" w:pos="4320"/>
        <w:tab w:val="clear" w:pos="8640"/>
        <w:tab w:val="left" w:pos="2992"/>
      </w:tabs>
      <w:ind w:right="90"/>
      <w:rPr>
        <w:color w:val="FFFFFF"/>
        <w:sz w:val="22"/>
        <w:szCs w:val="22"/>
      </w:rPr>
    </w:pPr>
    <w:r>
      <w:rPr>
        <w:noProof/>
        <w:lang w:val="id-ID" w:eastAsia="id-ID"/>
      </w:rPr>
      <mc:AlternateContent>
        <mc:Choice Requires="wps">
          <w:drawing>
            <wp:anchor distT="4294967295" distB="4294967295" distL="114300" distR="114300" simplePos="0" relativeHeight="251661312" behindDoc="0" locked="0" layoutInCell="1" allowOverlap="1" wp14:anchorId="4E803A28" wp14:editId="2843E14E">
              <wp:simplePos x="0" y="0"/>
              <wp:positionH relativeFrom="column">
                <wp:posOffset>-40640</wp:posOffset>
              </wp:positionH>
              <wp:positionV relativeFrom="paragraph">
                <wp:posOffset>-28576</wp:posOffset>
              </wp:positionV>
              <wp:extent cx="5462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1AE9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"/>
          </w:pict>
        </mc:Fallback>
      </mc:AlternateContent>
    </w:r>
    <w:proofErr w:type="gramStart"/>
    <w:r w:rsidR="00D53E0D" w:rsidRPr="00D23B5E">
      <w:rPr>
        <w:b/>
        <w:color w:val="FFFFFF"/>
        <w:sz w:val="22"/>
        <w:szCs w:val="22"/>
      </w:rPr>
      <w:t xml:space="preserve">IJCCS </w:t>
    </w:r>
    <w:r w:rsidR="00D53E0D" w:rsidRPr="00D23B5E">
      <w:rPr>
        <w:color w:val="FFFFFF"/>
        <w:sz w:val="22"/>
        <w:szCs w:val="22"/>
      </w:rPr>
      <w:t xml:space="preserve"> Vol</w:t>
    </w:r>
    <w:proofErr w:type="gramEnd"/>
    <w:r w:rsidR="00D53E0D" w:rsidRPr="00D23B5E">
      <w:rPr>
        <w:color w:val="FFFFFF"/>
        <w:sz w:val="22"/>
        <w:szCs w:val="22"/>
      </w:rPr>
      <w:t xml:space="preserve">. x, No. x,  July 201x :  </w:t>
    </w:r>
    <w:proofErr w:type="spellStart"/>
    <w:r w:rsidR="00D53E0D" w:rsidRPr="00D23B5E">
      <w:rPr>
        <w:color w:val="FFFFFF"/>
        <w:sz w:val="22"/>
        <w:szCs w:val="22"/>
      </w:rPr>
      <w:t>first_page</w:t>
    </w:r>
    <w:proofErr w:type="spellEnd"/>
    <w:r w:rsidR="00D53E0D" w:rsidRPr="00D23B5E">
      <w:rPr>
        <w:color w:val="FFFFFF"/>
        <w:sz w:val="22"/>
        <w:szCs w:val="22"/>
      </w:rPr>
      <w:t xml:space="preserve"> – </w:t>
    </w:r>
    <w:proofErr w:type="spellStart"/>
    <w:r w:rsidR="00D53E0D" w:rsidRPr="00D23B5E">
      <w:rPr>
        <w:color w:val="FFFFFF"/>
        <w:sz w:val="22"/>
        <w:szCs w:val="22"/>
      </w:rPr>
      <w:t>end_page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2853" w14:textId="77777777" w:rsidR="00DD423C" w:rsidRDefault="008662A3" w:rsidP="00484741">
    <w:pPr>
      <w:pStyle w:val="Footer"/>
      <w:pBdr>
        <w:top w:val="single" w:sz="4" w:space="1" w:color="auto"/>
      </w:pBdr>
      <w:rPr>
        <w:rFonts w:ascii="Trebuchet MS" w:hAnsi="Trebuchet MS"/>
        <w:sz w:val="16"/>
        <w:szCs w:val="16"/>
      </w:rPr>
    </w:pPr>
  </w:p>
  <w:p w14:paraId="00B182E4" w14:textId="77777777" w:rsidR="008F7964" w:rsidRDefault="008F79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69FF" w14:textId="77777777" w:rsidR="00DD423C" w:rsidRPr="00D23B5E" w:rsidRDefault="00D53E0D" w:rsidP="0075769A">
    <w:pPr>
      <w:pStyle w:val="Footer"/>
      <w:pBdr>
        <w:top w:val="single" w:sz="4" w:space="1" w:color="auto"/>
      </w:pBdr>
      <w:rPr>
        <w:i/>
        <w:color w:val="FFFFFF"/>
        <w:sz w:val="22"/>
        <w:szCs w:val="22"/>
      </w:rPr>
    </w:pPr>
    <w:r w:rsidRPr="00D23B5E">
      <w:rPr>
        <w:i/>
        <w:color w:val="FFFFFF"/>
        <w:sz w:val="22"/>
        <w:szCs w:val="22"/>
      </w:rPr>
      <w:t>Received June 1</w:t>
    </w:r>
    <w:r w:rsidRPr="00D23B5E">
      <w:rPr>
        <w:i/>
        <w:color w:val="FFFFFF"/>
        <w:sz w:val="22"/>
        <w:szCs w:val="22"/>
        <w:vertAlign w:val="superscript"/>
      </w:rPr>
      <w:t>st</w:t>
    </w:r>
    <w:r w:rsidRPr="00D23B5E">
      <w:rPr>
        <w:i/>
        <w:color w:val="FFFFFF"/>
        <w:sz w:val="22"/>
        <w:szCs w:val="22"/>
      </w:rPr>
      <w:t>,2012; Revised June 25</w:t>
    </w:r>
    <w:r w:rsidRPr="00D23B5E">
      <w:rPr>
        <w:i/>
        <w:color w:val="FFFFFF"/>
        <w:sz w:val="22"/>
        <w:szCs w:val="22"/>
        <w:vertAlign w:val="superscript"/>
      </w:rPr>
      <w:t>th</w:t>
    </w:r>
    <w:r w:rsidRPr="00D23B5E">
      <w:rPr>
        <w:i/>
        <w:color w:val="FFFFFF"/>
        <w:sz w:val="22"/>
        <w:szCs w:val="22"/>
      </w:rPr>
      <w:t>, 2012; Accepted July 10</w:t>
    </w:r>
    <w:r w:rsidRPr="00D23B5E">
      <w:rPr>
        <w:i/>
        <w:color w:val="FFFFFF"/>
        <w:sz w:val="22"/>
        <w:szCs w:val="22"/>
        <w:vertAlign w:val="superscript"/>
      </w:rPr>
      <w:t>th</w:t>
    </w:r>
    <w:r w:rsidRPr="00D23B5E">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9E985" w14:textId="77777777" w:rsidR="008662A3" w:rsidRDefault="008662A3">
      <w:r>
        <w:separator/>
      </w:r>
    </w:p>
  </w:footnote>
  <w:footnote w:type="continuationSeparator" w:id="0">
    <w:p w14:paraId="23A6EDEB" w14:textId="77777777" w:rsidR="008662A3" w:rsidRDefault="0086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4FB3" w14:textId="77777777" w:rsidR="00DD423C" w:rsidRPr="00C52A26" w:rsidRDefault="00D53E0D"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Pr>
        <w:rStyle w:val="PageNumber"/>
        <w:noProof/>
        <w:sz w:val="22"/>
        <w:szCs w:val="22"/>
      </w:rPr>
      <w:t>2</w:t>
    </w:r>
    <w:r w:rsidRPr="00C52A26">
      <w:rPr>
        <w:rStyle w:val="PageNumber"/>
        <w:sz w:val="22"/>
        <w:szCs w:val="22"/>
      </w:rPr>
      <w:fldChar w:fldCharType="end"/>
    </w:r>
  </w:p>
  <w:p w14:paraId="34E08435" w14:textId="77777777" w:rsidR="00DD423C" w:rsidRPr="00C52A26" w:rsidRDefault="000F6E1A" w:rsidP="00C46B50">
    <w:pPr>
      <w:pStyle w:val="Header"/>
      <w:tabs>
        <w:tab w:val="clear" w:pos="4320"/>
        <w:tab w:val="clear" w:pos="8640"/>
        <w:tab w:val="left" w:pos="2992"/>
        <w:tab w:val="right" w:pos="8505"/>
      </w:tabs>
      <w:ind w:firstLine="1440"/>
      <w:rPr>
        <w:sz w:val="22"/>
        <w:szCs w:val="22"/>
      </w:rPr>
    </w:pPr>
    <w:r>
      <w:rPr>
        <w:noProof/>
        <w:lang w:val="id-ID" w:eastAsia="id-ID"/>
      </w:rPr>
      <mc:AlternateContent>
        <mc:Choice Requires="wps">
          <w:drawing>
            <wp:anchor distT="4294967295" distB="4294967295" distL="114300" distR="114300" simplePos="0" relativeHeight="251660288" behindDoc="0" locked="0" layoutInCell="1" allowOverlap="1" wp14:anchorId="78421FCC" wp14:editId="1BCACF52">
              <wp:simplePos x="0" y="0"/>
              <wp:positionH relativeFrom="column">
                <wp:posOffset>-11430</wp:posOffset>
              </wp:positionH>
              <wp:positionV relativeFrom="paragraph">
                <wp:posOffset>188594</wp:posOffset>
              </wp:positionV>
              <wp:extent cx="54622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FA57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Z9yQEAAHc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"/>
          </w:pict>
        </mc:Fallback>
      </mc:AlternateContent>
    </w:r>
    <w:r w:rsidR="00D53E0D" w:rsidRPr="00C52A26">
      <w:rPr>
        <w:sz w:val="22"/>
        <w:szCs w:val="22"/>
      </w:rPr>
      <w:t xml:space="preserve">       </w:t>
    </w:r>
    <w:r w:rsidR="00D53E0D" w:rsidRPr="00D23B5E">
      <w:rPr>
        <w:color w:val="FFFFFF"/>
        <w:sz w:val="22"/>
        <w:szCs w:val="22"/>
      </w:rPr>
      <w:sym w:font="Wingdings" w:char="F06E"/>
    </w:r>
    <w:r w:rsidR="00D53E0D" w:rsidRPr="00C52A26">
      <w:rPr>
        <w:sz w:val="22"/>
        <w:szCs w:val="22"/>
      </w:rPr>
      <w:tab/>
      <w:t xml:space="preserve"> </w:t>
    </w:r>
    <w:r w:rsidR="00D53E0D" w:rsidRPr="00C52A26">
      <w:rPr>
        <w:sz w:val="22"/>
        <w:szCs w:val="22"/>
      </w:rPr>
      <w:tab/>
      <w:t xml:space="preserve">       </w:t>
    </w:r>
    <w:r w:rsidR="00D53E0D" w:rsidRPr="00D23B5E">
      <w:rPr>
        <w:color w:val="FFFFFF"/>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274"/>
      <w:docPartObj>
        <w:docPartGallery w:val="Page Numbers (Top of Page)"/>
        <w:docPartUnique/>
      </w:docPartObj>
    </w:sdtPr>
    <w:sdtEndPr>
      <w:rPr>
        <w:noProof/>
      </w:rPr>
    </w:sdtEndPr>
    <w:sdtContent>
      <w:p w14:paraId="0877FDF4" w14:textId="1BD244D9" w:rsidR="00C87993" w:rsidRPr="00C87993" w:rsidRDefault="00C87993" w:rsidP="00C87993">
        <w:pPr>
          <w:pStyle w:val="Header"/>
          <w:pBdr>
            <w:bottom w:val="single" w:sz="4" w:space="1" w:color="D9D9D9"/>
          </w:pBdr>
          <w:rPr>
            <w:rFonts w:ascii="Trebuchet MS" w:hAnsi="Trebuchet MS"/>
            <w:b/>
            <w:sz w:val="22"/>
            <w:szCs w:val="22"/>
          </w:rPr>
        </w:pPr>
        <w:r>
          <w:fldChar w:fldCharType="begin"/>
        </w:r>
        <w:r>
          <w:instrText xml:space="preserve"> PAGE   \* MERGEFORMAT </w:instrText>
        </w:r>
        <w:r>
          <w:fldChar w:fldCharType="separate"/>
        </w:r>
        <w:r w:rsidR="008F7964">
          <w:rPr>
            <w:noProof/>
          </w:rPr>
          <w:t>1</w:t>
        </w:r>
        <w:r>
          <w:rPr>
            <w:noProof/>
          </w:rPr>
          <w:fldChar w:fldCharType="end"/>
        </w:r>
        <w:r w:rsidRPr="00B93799">
          <w:rPr>
            <w:rFonts w:ascii="Trebuchet MS" w:hAnsi="Trebuchet MS"/>
            <w:b/>
            <w:sz w:val="22"/>
            <w:szCs w:val="22"/>
          </w:rPr>
          <w:t xml:space="preserve">| </w:t>
        </w:r>
        <w:r w:rsidRPr="00B93799">
          <w:rPr>
            <w:rFonts w:ascii="Trebuchet MS" w:hAnsi="Trebuchet MS"/>
            <w:color w:val="7F7F7F"/>
            <w:spacing w:val="60"/>
            <w:sz w:val="22"/>
            <w:szCs w:val="22"/>
          </w:rPr>
          <w:t>Page</w:t>
        </w:r>
      </w:p>
    </w:sdtContent>
  </w:sdt>
  <w:p w14:paraId="55027D47" w14:textId="77777777" w:rsidR="00DD423C" w:rsidRDefault="00866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9750" w14:textId="77777777" w:rsidR="00DD423C" w:rsidRPr="00D23B5E" w:rsidRDefault="00D53E0D" w:rsidP="008B04B3">
    <w:pPr>
      <w:pStyle w:val="Header"/>
      <w:tabs>
        <w:tab w:val="clear" w:pos="4320"/>
        <w:tab w:val="clear" w:pos="8640"/>
      </w:tabs>
      <w:ind w:right="45"/>
      <w:rPr>
        <w:color w:val="FFFFFF"/>
        <w:sz w:val="22"/>
        <w:szCs w:val="22"/>
      </w:rPr>
    </w:pPr>
    <w:r w:rsidRPr="00D23B5E">
      <w:rPr>
        <w:b/>
        <w:color w:val="FFFFFF"/>
        <w:sz w:val="22"/>
        <w:szCs w:val="22"/>
      </w:rPr>
      <w:t>IJCCS</w:t>
    </w:r>
    <w:r w:rsidRPr="00D23B5E">
      <w:rPr>
        <w:color w:val="FFFFFF"/>
        <w:sz w:val="22"/>
        <w:szCs w:val="22"/>
      </w:rPr>
      <w:t xml:space="preserve">, </w:t>
    </w:r>
    <w:proofErr w:type="spellStart"/>
    <w:r w:rsidRPr="00D23B5E">
      <w:rPr>
        <w:color w:val="FFFFFF"/>
        <w:sz w:val="22"/>
        <w:szCs w:val="22"/>
      </w:rPr>
      <w:t>Vol.x</w:t>
    </w:r>
    <w:proofErr w:type="spellEnd"/>
    <w:r w:rsidRPr="00D23B5E">
      <w:rPr>
        <w:color w:val="FFFFFF"/>
        <w:sz w:val="22"/>
        <w:szCs w:val="22"/>
      </w:rPr>
      <w:t xml:space="preserve">, </w:t>
    </w:r>
    <w:proofErr w:type="spellStart"/>
    <w:r w:rsidRPr="00D23B5E">
      <w:rPr>
        <w:color w:val="FFFFFF"/>
        <w:sz w:val="22"/>
        <w:szCs w:val="22"/>
      </w:rPr>
      <w:t>No.x</w:t>
    </w:r>
    <w:proofErr w:type="spellEnd"/>
    <w:r w:rsidRPr="00D23B5E">
      <w:rPr>
        <w:color w:val="FFFFFF"/>
        <w:sz w:val="22"/>
        <w:szCs w:val="22"/>
      </w:rPr>
      <w:t xml:space="preserve">, July </w:t>
    </w:r>
    <w:proofErr w:type="spellStart"/>
    <w:r w:rsidRPr="00D23B5E">
      <w:rPr>
        <w:color w:val="FFFFFF"/>
        <w:sz w:val="22"/>
        <w:szCs w:val="22"/>
      </w:rPr>
      <w:t>xxxx</w:t>
    </w:r>
    <w:proofErr w:type="spellEnd"/>
    <w:r w:rsidRPr="00D23B5E">
      <w:rPr>
        <w:color w:val="FFFFFF"/>
        <w:sz w:val="22"/>
        <w:szCs w:val="22"/>
      </w:rPr>
      <w:t>, pp. 1~5</w:t>
    </w:r>
  </w:p>
  <w:p w14:paraId="1D41AAC9" w14:textId="77777777" w:rsidR="00DD423C" w:rsidRPr="00C46B50" w:rsidRDefault="00D53E0D"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sz w:val="22"/>
        <w:szCs w:val="22"/>
      </w:rPr>
      <w:t xml:space="preserve">    </w:t>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Pr>
        <w:rStyle w:val="PageNumber"/>
        <w:noProof/>
        <w:sz w:val="22"/>
        <w:szCs w:val="22"/>
      </w:rPr>
      <w:t>1</w:t>
    </w:r>
    <w:r w:rsidRPr="00C46B50">
      <w:rPr>
        <w:rStyle w:val="PageNumber"/>
        <w:sz w:val="22"/>
        <w:szCs w:val="22"/>
      </w:rPr>
      <w:fldChar w:fldCharType="end"/>
    </w:r>
  </w:p>
  <w:p w14:paraId="7B41A8DF" w14:textId="77777777" w:rsidR="00DD423C" w:rsidRPr="00C46B50" w:rsidRDefault="000F6E1A" w:rsidP="008B04B3">
    <w:pPr>
      <w:pStyle w:val="Header"/>
      <w:tabs>
        <w:tab w:val="clear" w:pos="4320"/>
        <w:tab w:val="clear" w:pos="8640"/>
      </w:tabs>
      <w:ind w:right="45"/>
      <w:jc w:val="right"/>
      <w:rPr>
        <w:rStyle w:val="PageNumber"/>
        <w:sz w:val="22"/>
        <w:szCs w:val="22"/>
      </w:rPr>
    </w:pPr>
    <w:r>
      <w:rPr>
        <w:noProof/>
        <w:lang w:val="id-ID" w:eastAsia="id-ID"/>
      </w:rPr>
      <mc:AlternateContent>
        <mc:Choice Requires="wps">
          <w:drawing>
            <wp:anchor distT="4294967295" distB="4294967295" distL="114300" distR="114300" simplePos="0" relativeHeight="251659264" behindDoc="0" locked="0" layoutInCell="1" allowOverlap="1" wp14:anchorId="4F273FD5" wp14:editId="2FC8A7B2">
              <wp:simplePos x="0" y="0"/>
              <wp:positionH relativeFrom="column">
                <wp:posOffset>0</wp:posOffset>
              </wp:positionH>
              <wp:positionV relativeFrom="paragraph">
                <wp:posOffset>78739</wp:posOffset>
              </wp:positionV>
              <wp:extent cx="5372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8ECD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aT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"/>
          </w:pict>
        </mc:Fallback>
      </mc:AlternateContent>
    </w:r>
    <w:r w:rsidR="00D53E0D" w:rsidRPr="00C46B50">
      <w:rPr>
        <w:rStyle w:val="PageNumbe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6E21" w14:textId="77777777" w:rsidR="00484741" w:rsidRPr="00B93799" w:rsidRDefault="00D53E0D">
    <w:pPr>
      <w:pStyle w:val="Header"/>
      <w:pBdr>
        <w:bottom w:val="single" w:sz="4" w:space="1" w:color="D9D9D9"/>
      </w:pBdr>
      <w:rPr>
        <w:rFonts w:ascii="Trebuchet MS" w:hAnsi="Trebuchet MS"/>
        <w:b/>
        <w:sz w:val="22"/>
        <w:szCs w:val="22"/>
      </w:rPr>
    </w:pPr>
    <w:r w:rsidRPr="00B93799">
      <w:rPr>
        <w:rFonts w:ascii="Trebuchet MS" w:hAnsi="Trebuchet MS"/>
        <w:sz w:val="22"/>
        <w:szCs w:val="22"/>
      </w:rPr>
      <w:fldChar w:fldCharType="begin"/>
    </w:r>
    <w:r w:rsidRPr="00B93799">
      <w:rPr>
        <w:rFonts w:ascii="Trebuchet MS" w:hAnsi="Trebuchet MS"/>
        <w:sz w:val="22"/>
        <w:szCs w:val="22"/>
      </w:rPr>
      <w:instrText xml:space="preserve"> PAGE   \* MERGEFORMAT </w:instrText>
    </w:r>
    <w:r w:rsidRPr="00B93799">
      <w:rPr>
        <w:rFonts w:ascii="Trebuchet MS" w:hAnsi="Trebuchet MS"/>
        <w:sz w:val="22"/>
        <w:szCs w:val="22"/>
      </w:rPr>
      <w:fldChar w:fldCharType="separate"/>
    </w:r>
    <w:r w:rsidR="008F7964" w:rsidRPr="008F7964">
      <w:rPr>
        <w:rFonts w:ascii="Trebuchet MS" w:hAnsi="Trebuchet MS"/>
        <w:b/>
        <w:noProof/>
        <w:sz w:val="22"/>
        <w:szCs w:val="22"/>
      </w:rPr>
      <w:t>4</w:t>
    </w:r>
    <w:r w:rsidRPr="00B93799">
      <w:rPr>
        <w:rFonts w:ascii="Trebuchet MS" w:hAnsi="Trebuchet MS"/>
        <w:sz w:val="22"/>
        <w:szCs w:val="22"/>
      </w:rPr>
      <w:fldChar w:fldCharType="end"/>
    </w:r>
    <w:r w:rsidRPr="00B93799">
      <w:rPr>
        <w:rFonts w:ascii="Trebuchet MS" w:hAnsi="Trebuchet MS"/>
        <w:b/>
        <w:sz w:val="22"/>
        <w:szCs w:val="22"/>
      </w:rPr>
      <w:t xml:space="preserve"> | </w:t>
    </w:r>
    <w:r w:rsidRPr="00B93799">
      <w:rPr>
        <w:rFonts w:ascii="Trebuchet MS" w:hAnsi="Trebuchet MS"/>
        <w:color w:val="7F7F7F"/>
        <w:spacing w:val="60"/>
        <w:sz w:val="22"/>
        <w:szCs w:val="22"/>
      </w:rPr>
      <w:t>Page</w:t>
    </w:r>
  </w:p>
  <w:p w14:paraId="2EDAA85A" w14:textId="77777777" w:rsidR="0056526E" w:rsidRPr="00484741" w:rsidRDefault="008662A3" w:rsidP="00484741">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70E"/>
    <w:multiLevelType w:val="hybridMultilevel"/>
    <w:tmpl w:val="E83CD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1A"/>
    <w:rsid w:val="00013E97"/>
    <w:rsid w:val="0003363F"/>
    <w:rsid w:val="0009634F"/>
    <w:rsid w:val="000B0C7C"/>
    <w:rsid w:val="000B6ED9"/>
    <w:rsid w:val="000C7D3C"/>
    <w:rsid w:val="000F6E1A"/>
    <w:rsid w:val="00104B09"/>
    <w:rsid w:val="00115EF7"/>
    <w:rsid w:val="00216664"/>
    <w:rsid w:val="00306C93"/>
    <w:rsid w:val="00552F45"/>
    <w:rsid w:val="005E288F"/>
    <w:rsid w:val="0070121F"/>
    <w:rsid w:val="0072371B"/>
    <w:rsid w:val="00771B6B"/>
    <w:rsid w:val="00777F34"/>
    <w:rsid w:val="007C43CA"/>
    <w:rsid w:val="00825199"/>
    <w:rsid w:val="00860FEB"/>
    <w:rsid w:val="008662A3"/>
    <w:rsid w:val="008F7964"/>
    <w:rsid w:val="00937A14"/>
    <w:rsid w:val="00963B81"/>
    <w:rsid w:val="009C0B60"/>
    <w:rsid w:val="009D3437"/>
    <w:rsid w:val="00AE3762"/>
    <w:rsid w:val="00C26643"/>
    <w:rsid w:val="00C66402"/>
    <w:rsid w:val="00C87993"/>
    <w:rsid w:val="00D53E0D"/>
    <w:rsid w:val="00D67AB6"/>
    <w:rsid w:val="00D906CF"/>
    <w:rsid w:val="00E84706"/>
    <w:rsid w:val="00F2495E"/>
    <w:rsid w:val="00FD6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6E1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E1A"/>
    <w:rPr>
      <w:rFonts w:ascii="Times New Roman" w:eastAsia="Times New Roman" w:hAnsi="Times New Roman" w:cs="Times New Roman"/>
      <w:b/>
      <w:bCs/>
      <w:sz w:val="20"/>
      <w:szCs w:val="20"/>
    </w:rPr>
  </w:style>
  <w:style w:type="paragraph" w:styleId="Header">
    <w:name w:val="header"/>
    <w:basedOn w:val="Normal"/>
    <w:link w:val="HeaderChar"/>
    <w:uiPriority w:val="99"/>
    <w:rsid w:val="000F6E1A"/>
    <w:pPr>
      <w:tabs>
        <w:tab w:val="center" w:pos="4320"/>
        <w:tab w:val="right" w:pos="8640"/>
      </w:tabs>
    </w:pPr>
  </w:style>
  <w:style w:type="character" w:customStyle="1" w:styleId="HeaderChar">
    <w:name w:val="Header Char"/>
    <w:basedOn w:val="DefaultParagraphFont"/>
    <w:link w:val="Header"/>
    <w:uiPriority w:val="99"/>
    <w:rsid w:val="000F6E1A"/>
    <w:rPr>
      <w:rFonts w:ascii="Times New Roman" w:eastAsia="Times New Roman" w:hAnsi="Times New Roman" w:cs="Times New Roman"/>
      <w:sz w:val="20"/>
      <w:szCs w:val="20"/>
    </w:rPr>
  </w:style>
  <w:style w:type="paragraph" w:styleId="Footer">
    <w:name w:val="footer"/>
    <w:basedOn w:val="Normal"/>
    <w:link w:val="FooterChar"/>
    <w:uiPriority w:val="99"/>
    <w:rsid w:val="000F6E1A"/>
    <w:pPr>
      <w:tabs>
        <w:tab w:val="center" w:pos="4320"/>
        <w:tab w:val="right" w:pos="8640"/>
      </w:tabs>
    </w:pPr>
  </w:style>
  <w:style w:type="character" w:customStyle="1" w:styleId="FooterChar">
    <w:name w:val="Footer Char"/>
    <w:basedOn w:val="DefaultParagraphFont"/>
    <w:link w:val="Footer"/>
    <w:uiPriority w:val="99"/>
    <w:rsid w:val="000F6E1A"/>
    <w:rPr>
      <w:rFonts w:ascii="Times New Roman" w:eastAsia="Times New Roman" w:hAnsi="Times New Roman" w:cs="Times New Roman"/>
      <w:sz w:val="20"/>
      <w:szCs w:val="20"/>
    </w:rPr>
  </w:style>
  <w:style w:type="character" w:styleId="PageNumber">
    <w:name w:val="page number"/>
    <w:uiPriority w:val="99"/>
    <w:rsid w:val="000F6E1A"/>
    <w:rPr>
      <w:rFonts w:cs="Times New Roman"/>
    </w:rPr>
  </w:style>
  <w:style w:type="paragraph" w:styleId="BodyText">
    <w:name w:val="Body Text"/>
    <w:basedOn w:val="Normal"/>
    <w:link w:val="BodyTextChar"/>
    <w:uiPriority w:val="99"/>
    <w:rsid w:val="000F6E1A"/>
    <w:pPr>
      <w:spacing w:after="120"/>
    </w:pPr>
    <w:rPr>
      <w:lang w:val="id-ID" w:eastAsia="id-ID"/>
    </w:rPr>
  </w:style>
  <w:style w:type="character" w:customStyle="1" w:styleId="BodyTextChar">
    <w:name w:val="Body Text Char"/>
    <w:basedOn w:val="DefaultParagraphFont"/>
    <w:link w:val="BodyText"/>
    <w:uiPriority w:val="99"/>
    <w:rsid w:val="000F6E1A"/>
    <w:rPr>
      <w:rFonts w:ascii="Times New Roman" w:eastAsia="Times New Roman" w:hAnsi="Times New Roman" w:cs="Times New Roman"/>
      <w:sz w:val="20"/>
      <w:szCs w:val="20"/>
      <w:lang w:val="id-ID" w:eastAsia="id-ID"/>
    </w:rPr>
  </w:style>
  <w:style w:type="character" w:styleId="Emphasis">
    <w:name w:val="Emphasis"/>
    <w:uiPriority w:val="20"/>
    <w:qFormat/>
    <w:rsid w:val="000F6E1A"/>
    <w:rPr>
      <w:i/>
    </w:rPr>
  </w:style>
  <w:style w:type="paragraph" w:styleId="NoSpacing">
    <w:name w:val="No Spacing"/>
    <w:uiPriority w:val="1"/>
    <w:qFormat/>
    <w:rsid w:val="000F6E1A"/>
    <w:pPr>
      <w:spacing w:after="0" w:line="240" w:lineRule="auto"/>
    </w:pPr>
    <w:rPr>
      <w:rFonts w:ascii="Calibri" w:eastAsia="Times New Roman" w:hAnsi="Calibri" w:cs="Times New Roman"/>
    </w:rPr>
  </w:style>
  <w:style w:type="character" w:customStyle="1" w:styleId="hps">
    <w:name w:val="hps"/>
    <w:rsid w:val="000F6E1A"/>
    <w:rPr>
      <w:rFonts w:cs="Times New Roman"/>
    </w:rPr>
  </w:style>
  <w:style w:type="table" w:styleId="TableGrid">
    <w:name w:val="Table Grid"/>
    <w:basedOn w:val="TableNormal"/>
    <w:uiPriority w:val="59"/>
    <w:rsid w:val="0096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4706"/>
    <w:rPr>
      <w:color w:val="0000FF"/>
      <w:u w:val="single"/>
    </w:rPr>
  </w:style>
  <w:style w:type="paragraph" w:styleId="BalloonText">
    <w:name w:val="Balloon Text"/>
    <w:basedOn w:val="Normal"/>
    <w:link w:val="BalloonTextChar"/>
    <w:uiPriority w:val="99"/>
    <w:semiHidden/>
    <w:unhideWhenUsed/>
    <w:rsid w:val="009C0B60"/>
    <w:rPr>
      <w:rFonts w:ascii="Tahoma" w:hAnsi="Tahoma" w:cs="Tahoma"/>
      <w:sz w:val="16"/>
      <w:szCs w:val="16"/>
    </w:rPr>
  </w:style>
  <w:style w:type="character" w:customStyle="1" w:styleId="BalloonTextChar">
    <w:name w:val="Balloon Text Char"/>
    <w:basedOn w:val="DefaultParagraphFont"/>
    <w:link w:val="BalloonText"/>
    <w:uiPriority w:val="99"/>
    <w:semiHidden/>
    <w:rsid w:val="009C0B60"/>
    <w:rPr>
      <w:rFonts w:ascii="Tahoma" w:eastAsia="Times New Roman" w:hAnsi="Tahoma" w:cs="Tahoma"/>
      <w:sz w:val="16"/>
      <w:szCs w:val="16"/>
    </w:rPr>
  </w:style>
  <w:style w:type="paragraph" w:styleId="ListParagraph">
    <w:name w:val="List Paragraph"/>
    <w:basedOn w:val="Normal"/>
    <w:uiPriority w:val="99"/>
    <w:qFormat/>
    <w:rsid w:val="000B0C7C"/>
    <w:pPr>
      <w:widowControl w:val="0"/>
      <w:autoSpaceDE w:val="0"/>
      <w:autoSpaceDN w:val="0"/>
      <w:ind w:left="1153" w:hanging="240"/>
    </w:pPr>
    <w:rPr>
      <w:sz w:val="22"/>
      <w:szCs w:val="22"/>
      <w:lang w:val="id"/>
    </w:rPr>
  </w:style>
  <w:style w:type="paragraph" w:styleId="HTMLPreformatted">
    <w:name w:val="HTML Preformatted"/>
    <w:basedOn w:val="Normal"/>
    <w:link w:val="HTMLPreformattedChar"/>
    <w:uiPriority w:val="99"/>
    <w:semiHidden/>
    <w:unhideWhenUsed/>
    <w:rsid w:val="008F7964"/>
    <w:pPr>
      <w:widowControl w:val="0"/>
      <w:autoSpaceDE w:val="0"/>
      <w:autoSpaceDN w:val="0"/>
    </w:pPr>
    <w:rPr>
      <w:rFonts w:ascii="Consolas" w:hAnsi="Consolas"/>
      <w:lang w:val="id"/>
    </w:rPr>
  </w:style>
  <w:style w:type="character" w:customStyle="1" w:styleId="HTMLPreformattedChar">
    <w:name w:val="HTML Preformatted Char"/>
    <w:basedOn w:val="DefaultParagraphFont"/>
    <w:link w:val="HTMLPreformatted"/>
    <w:uiPriority w:val="99"/>
    <w:semiHidden/>
    <w:rsid w:val="008F7964"/>
    <w:rPr>
      <w:rFonts w:ascii="Consolas" w:eastAsia="Times New Roman" w:hAnsi="Consolas" w:cs="Times New Roman"/>
      <w:sz w:val="20"/>
      <w:szCs w:val="20"/>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6E1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E1A"/>
    <w:rPr>
      <w:rFonts w:ascii="Times New Roman" w:eastAsia="Times New Roman" w:hAnsi="Times New Roman" w:cs="Times New Roman"/>
      <w:b/>
      <w:bCs/>
      <w:sz w:val="20"/>
      <w:szCs w:val="20"/>
    </w:rPr>
  </w:style>
  <w:style w:type="paragraph" w:styleId="Header">
    <w:name w:val="header"/>
    <w:basedOn w:val="Normal"/>
    <w:link w:val="HeaderChar"/>
    <w:uiPriority w:val="99"/>
    <w:rsid w:val="000F6E1A"/>
    <w:pPr>
      <w:tabs>
        <w:tab w:val="center" w:pos="4320"/>
        <w:tab w:val="right" w:pos="8640"/>
      </w:tabs>
    </w:pPr>
  </w:style>
  <w:style w:type="character" w:customStyle="1" w:styleId="HeaderChar">
    <w:name w:val="Header Char"/>
    <w:basedOn w:val="DefaultParagraphFont"/>
    <w:link w:val="Header"/>
    <w:uiPriority w:val="99"/>
    <w:rsid w:val="000F6E1A"/>
    <w:rPr>
      <w:rFonts w:ascii="Times New Roman" w:eastAsia="Times New Roman" w:hAnsi="Times New Roman" w:cs="Times New Roman"/>
      <w:sz w:val="20"/>
      <w:szCs w:val="20"/>
    </w:rPr>
  </w:style>
  <w:style w:type="paragraph" w:styleId="Footer">
    <w:name w:val="footer"/>
    <w:basedOn w:val="Normal"/>
    <w:link w:val="FooterChar"/>
    <w:uiPriority w:val="99"/>
    <w:rsid w:val="000F6E1A"/>
    <w:pPr>
      <w:tabs>
        <w:tab w:val="center" w:pos="4320"/>
        <w:tab w:val="right" w:pos="8640"/>
      </w:tabs>
    </w:pPr>
  </w:style>
  <w:style w:type="character" w:customStyle="1" w:styleId="FooterChar">
    <w:name w:val="Footer Char"/>
    <w:basedOn w:val="DefaultParagraphFont"/>
    <w:link w:val="Footer"/>
    <w:uiPriority w:val="99"/>
    <w:rsid w:val="000F6E1A"/>
    <w:rPr>
      <w:rFonts w:ascii="Times New Roman" w:eastAsia="Times New Roman" w:hAnsi="Times New Roman" w:cs="Times New Roman"/>
      <w:sz w:val="20"/>
      <w:szCs w:val="20"/>
    </w:rPr>
  </w:style>
  <w:style w:type="character" w:styleId="PageNumber">
    <w:name w:val="page number"/>
    <w:uiPriority w:val="99"/>
    <w:rsid w:val="000F6E1A"/>
    <w:rPr>
      <w:rFonts w:cs="Times New Roman"/>
    </w:rPr>
  </w:style>
  <w:style w:type="paragraph" w:styleId="BodyText">
    <w:name w:val="Body Text"/>
    <w:basedOn w:val="Normal"/>
    <w:link w:val="BodyTextChar"/>
    <w:uiPriority w:val="99"/>
    <w:rsid w:val="000F6E1A"/>
    <w:pPr>
      <w:spacing w:after="120"/>
    </w:pPr>
    <w:rPr>
      <w:lang w:val="id-ID" w:eastAsia="id-ID"/>
    </w:rPr>
  </w:style>
  <w:style w:type="character" w:customStyle="1" w:styleId="BodyTextChar">
    <w:name w:val="Body Text Char"/>
    <w:basedOn w:val="DefaultParagraphFont"/>
    <w:link w:val="BodyText"/>
    <w:uiPriority w:val="99"/>
    <w:rsid w:val="000F6E1A"/>
    <w:rPr>
      <w:rFonts w:ascii="Times New Roman" w:eastAsia="Times New Roman" w:hAnsi="Times New Roman" w:cs="Times New Roman"/>
      <w:sz w:val="20"/>
      <w:szCs w:val="20"/>
      <w:lang w:val="id-ID" w:eastAsia="id-ID"/>
    </w:rPr>
  </w:style>
  <w:style w:type="character" w:styleId="Emphasis">
    <w:name w:val="Emphasis"/>
    <w:uiPriority w:val="20"/>
    <w:qFormat/>
    <w:rsid w:val="000F6E1A"/>
    <w:rPr>
      <w:i/>
    </w:rPr>
  </w:style>
  <w:style w:type="paragraph" w:styleId="NoSpacing">
    <w:name w:val="No Spacing"/>
    <w:uiPriority w:val="1"/>
    <w:qFormat/>
    <w:rsid w:val="000F6E1A"/>
    <w:pPr>
      <w:spacing w:after="0" w:line="240" w:lineRule="auto"/>
    </w:pPr>
    <w:rPr>
      <w:rFonts w:ascii="Calibri" w:eastAsia="Times New Roman" w:hAnsi="Calibri" w:cs="Times New Roman"/>
    </w:rPr>
  </w:style>
  <w:style w:type="character" w:customStyle="1" w:styleId="hps">
    <w:name w:val="hps"/>
    <w:rsid w:val="000F6E1A"/>
    <w:rPr>
      <w:rFonts w:cs="Times New Roman"/>
    </w:rPr>
  </w:style>
  <w:style w:type="table" w:styleId="TableGrid">
    <w:name w:val="Table Grid"/>
    <w:basedOn w:val="TableNormal"/>
    <w:uiPriority w:val="59"/>
    <w:rsid w:val="0096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4706"/>
    <w:rPr>
      <w:color w:val="0000FF"/>
      <w:u w:val="single"/>
    </w:rPr>
  </w:style>
  <w:style w:type="paragraph" w:styleId="BalloonText">
    <w:name w:val="Balloon Text"/>
    <w:basedOn w:val="Normal"/>
    <w:link w:val="BalloonTextChar"/>
    <w:uiPriority w:val="99"/>
    <w:semiHidden/>
    <w:unhideWhenUsed/>
    <w:rsid w:val="009C0B60"/>
    <w:rPr>
      <w:rFonts w:ascii="Tahoma" w:hAnsi="Tahoma" w:cs="Tahoma"/>
      <w:sz w:val="16"/>
      <w:szCs w:val="16"/>
    </w:rPr>
  </w:style>
  <w:style w:type="character" w:customStyle="1" w:styleId="BalloonTextChar">
    <w:name w:val="Balloon Text Char"/>
    <w:basedOn w:val="DefaultParagraphFont"/>
    <w:link w:val="BalloonText"/>
    <w:uiPriority w:val="99"/>
    <w:semiHidden/>
    <w:rsid w:val="009C0B60"/>
    <w:rPr>
      <w:rFonts w:ascii="Tahoma" w:eastAsia="Times New Roman" w:hAnsi="Tahoma" w:cs="Tahoma"/>
      <w:sz w:val="16"/>
      <w:szCs w:val="16"/>
    </w:rPr>
  </w:style>
  <w:style w:type="paragraph" w:styleId="ListParagraph">
    <w:name w:val="List Paragraph"/>
    <w:basedOn w:val="Normal"/>
    <w:uiPriority w:val="99"/>
    <w:qFormat/>
    <w:rsid w:val="000B0C7C"/>
    <w:pPr>
      <w:widowControl w:val="0"/>
      <w:autoSpaceDE w:val="0"/>
      <w:autoSpaceDN w:val="0"/>
      <w:ind w:left="1153" w:hanging="240"/>
    </w:pPr>
    <w:rPr>
      <w:sz w:val="22"/>
      <w:szCs w:val="22"/>
      <w:lang w:val="id"/>
    </w:rPr>
  </w:style>
  <w:style w:type="paragraph" w:styleId="HTMLPreformatted">
    <w:name w:val="HTML Preformatted"/>
    <w:basedOn w:val="Normal"/>
    <w:link w:val="HTMLPreformattedChar"/>
    <w:uiPriority w:val="99"/>
    <w:semiHidden/>
    <w:unhideWhenUsed/>
    <w:rsid w:val="008F7964"/>
    <w:pPr>
      <w:widowControl w:val="0"/>
      <w:autoSpaceDE w:val="0"/>
      <w:autoSpaceDN w:val="0"/>
    </w:pPr>
    <w:rPr>
      <w:rFonts w:ascii="Consolas" w:hAnsi="Consolas"/>
      <w:lang w:val="id"/>
    </w:rPr>
  </w:style>
  <w:style w:type="character" w:customStyle="1" w:styleId="HTMLPreformattedChar">
    <w:name w:val="HTML Preformatted Char"/>
    <w:basedOn w:val="DefaultParagraphFont"/>
    <w:link w:val="HTMLPreformatted"/>
    <w:uiPriority w:val="99"/>
    <w:semiHidden/>
    <w:rsid w:val="008F7964"/>
    <w:rPr>
      <w:rFonts w:ascii="Consolas" w:eastAsia="Times New Roman" w:hAnsi="Consolas" w:cs="Times New Roman"/>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2927-3CDA-44A4-AE6C-24E2FA39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2022-04-13T04:41:00Z</dcterms:created>
  <dcterms:modified xsi:type="dcterms:W3CDTF">2022-04-13T04:41:00Z</dcterms:modified>
</cp:coreProperties>
</file>