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25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HUBUNGAN ANTAR KARYAWAN, KONDISI LINGKUNGAN DAN DISIPLIN TERHADAP ETOS KERJA PADA PT. SUBUR BERKAH NUSANTARA</w:t>
      </w:r>
      <w:r w:rsidR="006235B0">
        <w:rPr>
          <w:rFonts w:ascii="Times New Roman" w:hAnsi="Times New Roman" w:cs="Times New Roman"/>
          <w:b/>
          <w:sz w:val="24"/>
          <w:szCs w:val="24"/>
        </w:rPr>
        <w:t xml:space="preserve"> DI SIDOARJO</w:t>
      </w: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0A4B" w:rsidRDefault="006235B0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6235B0" w:rsidRDefault="006235B0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Bhayangkara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Surabaya</w:t>
      </w:r>
    </w:p>
    <w:p w:rsidR="006235B0" w:rsidRDefault="006235B0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255C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-1)</w:t>
      </w: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4B" w:rsidRDefault="00CC1BD4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2205317" cy="2205317"/>
            <wp:effectExtent l="19050" t="0" r="4483" b="0"/>
            <wp:docPr id="3" name="Picture 3" descr="http://icta.ubhara.ac.id/wp-content/uploads/2017/03/cropped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ta.ubhara.ac.id/wp-content/uploads/2017/03/cropped-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48" cy="22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B0" w:rsidRDefault="006235B0" w:rsidP="00CC1BD4">
      <w:pPr>
        <w:rPr>
          <w:rFonts w:ascii="Times New Roman" w:hAnsi="Times New Roman" w:cs="Times New Roman"/>
          <w:b/>
          <w:sz w:val="24"/>
          <w:szCs w:val="24"/>
        </w:rPr>
      </w:pPr>
    </w:p>
    <w:p w:rsidR="00290A4B" w:rsidRDefault="00290A4B" w:rsidP="00290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DisusunOleh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290A4B" w:rsidRDefault="00290A4B" w:rsidP="00290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90A4B" w:rsidRPr="00D075F6" w:rsidRDefault="00290A4B" w:rsidP="00290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  <w:lang w:val="id-ID"/>
        </w:rPr>
        <w:t>R</w:t>
      </w:r>
      <w:r>
        <w:rPr>
          <w:rFonts w:ascii="Times New Roman" w:hAnsi="Times New Roman" w:cs="Times New Roman"/>
          <w:b/>
          <w:sz w:val="24"/>
          <w:u w:val="single"/>
        </w:rPr>
        <w:t>ACHMA AYU PUSPITASARI</w:t>
      </w: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1512</w:t>
      </w:r>
      <w:r>
        <w:rPr>
          <w:rFonts w:ascii="Times New Roman" w:hAnsi="Times New Roman" w:cs="Times New Roman"/>
          <w:b/>
          <w:sz w:val="24"/>
          <w:lang w:val="id-ID"/>
        </w:rPr>
        <w:t>121130</w:t>
      </w:r>
      <w:r>
        <w:rPr>
          <w:rFonts w:ascii="Times New Roman" w:hAnsi="Times New Roman" w:cs="Times New Roman"/>
          <w:b/>
          <w:sz w:val="24"/>
        </w:rPr>
        <w:t>/FE</w:t>
      </w:r>
      <w:r>
        <w:rPr>
          <w:rFonts w:ascii="Times New Roman" w:hAnsi="Times New Roman" w:cs="Times New Roman"/>
          <w:b/>
          <w:sz w:val="24"/>
          <w:lang w:val="id-ID"/>
        </w:rPr>
        <w:t>B</w:t>
      </w:r>
      <w:r>
        <w:rPr>
          <w:rFonts w:ascii="Times New Roman" w:hAnsi="Times New Roman" w:cs="Times New Roman"/>
          <w:b/>
          <w:sz w:val="24"/>
        </w:rPr>
        <w:t>/MA</w:t>
      </w: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</w:rPr>
      </w:pP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</w:rPr>
      </w:pPr>
    </w:p>
    <w:p w:rsidR="00290A4B" w:rsidRDefault="00290A4B" w:rsidP="00290A4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BHAYANGKARA SURABAYA </w:t>
      </w:r>
    </w:p>
    <w:p w:rsidR="00290A4B" w:rsidRPr="00290A4B" w:rsidRDefault="00290A4B" w:rsidP="0029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TAHUN 2019</w:t>
      </w:r>
      <w:bookmarkStart w:id="0" w:name="_GoBack"/>
      <w:bookmarkEnd w:id="0"/>
    </w:p>
    <w:sectPr w:rsidR="00290A4B" w:rsidRPr="00290A4B" w:rsidSect="002B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90A4B"/>
    <w:rsid w:val="00255C2D"/>
    <w:rsid w:val="00290A4B"/>
    <w:rsid w:val="002B0B6C"/>
    <w:rsid w:val="006235B0"/>
    <w:rsid w:val="00BF1225"/>
    <w:rsid w:val="00CC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 3137</dc:creator>
  <cp:keywords/>
  <dc:description/>
  <cp:lastModifiedBy>user</cp:lastModifiedBy>
  <cp:revision>4</cp:revision>
  <dcterms:created xsi:type="dcterms:W3CDTF">2019-07-02T16:26:00Z</dcterms:created>
  <dcterms:modified xsi:type="dcterms:W3CDTF">2019-07-19T07:03:00Z</dcterms:modified>
</cp:coreProperties>
</file>